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74B8" w:rsidRPr="00BC4E23" w:rsidRDefault="009774B8" w:rsidP="00AB4391">
      <w:pPr>
        <w:rPr>
          <w:sz w:val="22"/>
          <w:szCs w:val="22"/>
        </w:rPr>
      </w:pPr>
    </w:p>
    <w:p w:rsidR="009774B8" w:rsidRPr="00BC4E23" w:rsidRDefault="009774B8" w:rsidP="00AB4391">
      <w:pPr>
        <w:rPr>
          <w:sz w:val="22"/>
          <w:szCs w:val="22"/>
        </w:rPr>
      </w:pPr>
    </w:p>
    <w:p w:rsidR="009774B8" w:rsidRPr="00342F0E" w:rsidRDefault="009774B8" w:rsidP="00AB4391">
      <w:pPr>
        <w:rPr>
          <w:sz w:val="22"/>
          <w:szCs w:val="22"/>
        </w:rPr>
      </w:pPr>
    </w:p>
    <w:p w:rsidR="00124CD0" w:rsidRPr="00342F0E" w:rsidRDefault="00124CD0" w:rsidP="00AB4391">
      <w:pPr>
        <w:pStyle w:val="Nagwek4"/>
        <w:numPr>
          <w:ilvl w:val="0"/>
          <w:numId w:val="0"/>
        </w:numPr>
        <w:tabs>
          <w:tab w:val="clear" w:pos="709"/>
        </w:tabs>
        <w:suppressAutoHyphens/>
        <w:spacing w:before="0" w:after="0"/>
        <w:jc w:val="center"/>
        <w:rPr>
          <w:b/>
          <w:bCs/>
          <w:sz w:val="22"/>
          <w:szCs w:val="22"/>
        </w:rPr>
      </w:pPr>
      <w:r w:rsidRPr="00342F0E">
        <w:rPr>
          <w:b/>
          <w:bCs/>
          <w:sz w:val="22"/>
          <w:szCs w:val="22"/>
        </w:rPr>
        <w:t xml:space="preserve">Z a p </w:t>
      </w:r>
      <w:proofErr w:type="spellStart"/>
      <w:r w:rsidRPr="00342F0E">
        <w:rPr>
          <w:b/>
          <w:bCs/>
          <w:sz w:val="22"/>
          <w:szCs w:val="22"/>
        </w:rPr>
        <w:t>r</w:t>
      </w:r>
      <w:proofErr w:type="spellEnd"/>
      <w:r w:rsidRPr="00342F0E">
        <w:rPr>
          <w:b/>
          <w:bCs/>
          <w:sz w:val="22"/>
          <w:szCs w:val="22"/>
        </w:rPr>
        <w:t xml:space="preserve"> o s z e n i e</w:t>
      </w:r>
    </w:p>
    <w:p w:rsidR="00974639" w:rsidRDefault="00124CD0" w:rsidP="00AB4391">
      <w:pPr>
        <w:pStyle w:val="Nagwek4"/>
        <w:numPr>
          <w:ilvl w:val="0"/>
          <w:numId w:val="0"/>
        </w:numPr>
        <w:tabs>
          <w:tab w:val="clear" w:pos="709"/>
        </w:tabs>
        <w:suppressAutoHyphens/>
        <w:spacing w:before="0" w:after="0"/>
        <w:jc w:val="center"/>
        <w:rPr>
          <w:b/>
          <w:sz w:val="22"/>
          <w:szCs w:val="22"/>
        </w:rPr>
      </w:pPr>
      <w:r w:rsidRPr="00342F0E">
        <w:rPr>
          <w:b/>
          <w:bCs/>
          <w:sz w:val="22"/>
          <w:szCs w:val="22"/>
        </w:rPr>
        <w:t xml:space="preserve">do złożenia propozycji cenowej na </w:t>
      </w:r>
      <w:r w:rsidRPr="00342F0E">
        <w:rPr>
          <w:b/>
          <w:sz w:val="22"/>
          <w:szCs w:val="22"/>
        </w:rPr>
        <w:t xml:space="preserve">usługę </w:t>
      </w:r>
      <w:r w:rsidR="00424A56" w:rsidRPr="00342F0E">
        <w:rPr>
          <w:b/>
          <w:sz w:val="22"/>
          <w:szCs w:val="22"/>
        </w:rPr>
        <w:t>kompleksowego wykonania „Badania ruchu turystycznego w Mieście Malborku w roku 2013”</w:t>
      </w:r>
      <w:r w:rsidR="001D50EE">
        <w:rPr>
          <w:b/>
          <w:sz w:val="22"/>
          <w:szCs w:val="22"/>
        </w:rPr>
        <w:t>,</w:t>
      </w:r>
      <w:r w:rsidR="00424A56" w:rsidRPr="00342F0E">
        <w:rPr>
          <w:b/>
          <w:sz w:val="22"/>
          <w:szCs w:val="22"/>
        </w:rPr>
        <w:t xml:space="preserve"> </w:t>
      </w:r>
      <w:r w:rsidRPr="00342F0E">
        <w:rPr>
          <w:b/>
          <w:sz w:val="22"/>
          <w:szCs w:val="22"/>
        </w:rPr>
        <w:t>w ramach projektu pt. „Partnerstwo i  strategia - nasze narzędzia do  wyprzedzania zmian gospodarczych w Mieście Malborku”</w:t>
      </w:r>
      <w:r w:rsidR="001D50EE">
        <w:rPr>
          <w:b/>
          <w:sz w:val="22"/>
          <w:szCs w:val="22"/>
        </w:rPr>
        <w:t>,</w:t>
      </w:r>
      <w:r w:rsidRPr="00342F0E">
        <w:rPr>
          <w:b/>
          <w:sz w:val="22"/>
          <w:szCs w:val="22"/>
        </w:rPr>
        <w:t xml:space="preserve"> współfinansowanego ze środków Unii Europejskiej w ramach Europejskiego Funduszu Społecznego Priorytetu VIII „Regionalne kadry gospodarki”, </w:t>
      </w:r>
      <w:proofErr w:type="spellStart"/>
      <w:r w:rsidRPr="00342F0E">
        <w:rPr>
          <w:b/>
          <w:sz w:val="22"/>
          <w:szCs w:val="22"/>
        </w:rPr>
        <w:t>Poddziałania</w:t>
      </w:r>
      <w:proofErr w:type="spellEnd"/>
      <w:r w:rsidRPr="00342F0E">
        <w:rPr>
          <w:b/>
          <w:sz w:val="22"/>
          <w:szCs w:val="22"/>
        </w:rPr>
        <w:t xml:space="preserve"> 8.1.2 „Wsparcie procesów adaptacyjnych i modernizacyjnych w regionie” </w:t>
      </w:r>
    </w:p>
    <w:p w:rsidR="00124CD0" w:rsidRPr="00342F0E" w:rsidRDefault="00124CD0" w:rsidP="00AB4391">
      <w:pPr>
        <w:pStyle w:val="Nagwek4"/>
        <w:numPr>
          <w:ilvl w:val="0"/>
          <w:numId w:val="0"/>
        </w:numPr>
        <w:tabs>
          <w:tab w:val="clear" w:pos="709"/>
        </w:tabs>
        <w:suppressAutoHyphens/>
        <w:spacing w:before="0" w:after="0"/>
        <w:jc w:val="center"/>
        <w:rPr>
          <w:b/>
          <w:bCs/>
          <w:sz w:val="22"/>
          <w:szCs w:val="22"/>
        </w:rPr>
      </w:pPr>
      <w:r w:rsidRPr="00342F0E">
        <w:rPr>
          <w:b/>
          <w:sz w:val="22"/>
          <w:szCs w:val="22"/>
        </w:rPr>
        <w:t>Programu Operacyjnego Kapitał Ludzki</w:t>
      </w:r>
    </w:p>
    <w:p w:rsidR="00124CD0" w:rsidRPr="00342F0E" w:rsidRDefault="00124CD0" w:rsidP="00AB4391">
      <w:pPr>
        <w:rPr>
          <w:sz w:val="22"/>
          <w:szCs w:val="22"/>
        </w:rPr>
      </w:pPr>
    </w:p>
    <w:p w:rsidR="00124CD0" w:rsidRPr="00342F0E" w:rsidRDefault="00124CD0" w:rsidP="00AB4391">
      <w:pPr>
        <w:jc w:val="center"/>
        <w:rPr>
          <w:sz w:val="22"/>
          <w:szCs w:val="22"/>
        </w:rPr>
      </w:pPr>
      <w:r w:rsidRPr="00342F0E">
        <w:rPr>
          <w:b/>
          <w:sz w:val="22"/>
          <w:szCs w:val="22"/>
        </w:rPr>
        <w:t xml:space="preserve">§ 1. </w:t>
      </w:r>
      <w:r w:rsidRPr="00342F0E">
        <w:rPr>
          <w:b/>
          <w:bCs/>
          <w:sz w:val="22"/>
          <w:szCs w:val="22"/>
        </w:rPr>
        <w:t>Postanowienia ogólne</w:t>
      </w:r>
    </w:p>
    <w:p w:rsidR="00124CD0" w:rsidRPr="00342F0E" w:rsidRDefault="00124CD0" w:rsidP="00AB4391">
      <w:pPr>
        <w:rPr>
          <w:sz w:val="22"/>
          <w:szCs w:val="22"/>
        </w:rPr>
      </w:pPr>
    </w:p>
    <w:p w:rsidR="00124CD0" w:rsidRPr="00342F0E" w:rsidRDefault="00124CD0" w:rsidP="00AB4391">
      <w:pPr>
        <w:numPr>
          <w:ilvl w:val="0"/>
          <w:numId w:val="3"/>
        </w:numPr>
        <w:ind w:left="360"/>
        <w:rPr>
          <w:sz w:val="22"/>
          <w:szCs w:val="22"/>
        </w:rPr>
      </w:pPr>
      <w:r w:rsidRPr="00342F0E">
        <w:rPr>
          <w:b/>
          <w:iCs/>
          <w:sz w:val="22"/>
          <w:szCs w:val="22"/>
        </w:rPr>
        <w:t>Zamawiający:</w:t>
      </w:r>
      <w:r w:rsidRPr="00342F0E">
        <w:rPr>
          <w:iCs/>
          <w:sz w:val="22"/>
          <w:szCs w:val="22"/>
        </w:rPr>
        <w:t xml:space="preserve"> </w:t>
      </w:r>
    </w:p>
    <w:p w:rsidR="00124CD0" w:rsidRPr="00342F0E" w:rsidRDefault="00124CD0" w:rsidP="00AB4391">
      <w:pPr>
        <w:numPr>
          <w:ilvl w:val="0"/>
          <w:numId w:val="4"/>
        </w:numPr>
        <w:rPr>
          <w:sz w:val="22"/>
          <w:szCs w:val="22"/>
        </w:rPr>
      </w:pPr>
      <w:r w:rsidRPr="00342F0E">
        <w:rPr>
          <w:sz w:val="22"/>
          <w:szCs w:val="22"/>
        </w:rPr>
        <w:t>Miasto Malbork</w:t>
      </w:r>
    </w:p>
    <w:p w:rsidR="00124CD0" w:rsidRPr="00342F0E" w:rsidRDefault="00124CD0" w:rsidP="00AB4391">
      <w:pPr>
        <w:numPr>
          <w:ilvl w:val="0"/>
          <w:numId w:val="4"/>
        </w:numPr>
        <w:rPr>
          <w:sz w:val="22"/>
          <w:szCs w:val="22"/>
        </w:rPr>
      </w:pPr>
      <w:r w:rsidRPr="00342F0E">
        <w:rPr>
          <w:sz w:val="22"/>
          <w:szCs w:val="22"/>
        </w:rPr>
        <w:t>Adres: Pl. Słowiański 5, 82-200 Malbork</w:t>
      </w:r>
    </w:p>
    <w:p w:rsidR="00124CD0" w:rsidRPr="00342F0E" w:rsidRDefault="00124CD0" w:rsidP="00AB4391">
      <w:pPr>
        <w:numPr>
          <w:ilvl w:val="0"/>
          <w:numId w:val="4"/>
        </w:numPr>
        <w:rPr>
          <w:sz w:val="22"/>
          <w:szCs w:val="22"/>
        </w:rPr>
      </w:pPr>
      <w:r w:rsidRPr="00342F0E">
        <w:rPr>
          <w:sz w:val="22"/>
          <w:szCs w:val="22"/>
        </w:rPr>
        <w:t>Numer NIP: 579-22-30-763</w:t>
      </w:r>
    </w:p>
    <w:p w:rsidR="00124CD0" w:rsidRPr="00342F0E" w:rsidRDefault="00124CD0" w:rsidP="00AB4391">
      <w:pPr>
        <w:numPr>
          <w:ilvl w:val="0"/>
          <w:numId w:val="4"/>
        </w:numPr>
        <w:rPr>
          <w:sz w:val="22"/>
          <w:szCs w:val="22"/>
        </w:rPr>
      </w:pPr>
      <w:r w:rsidRPr="00342F0E">
        <w:rPr>
          <w:sz w:val="22"/>
          <w:szCs w:val="22"/>
        </w:rPr>
        <w:t>REGON:</w:t>
      </w:r>
      <w:r w:rsidRPr="00342F0E">
        <w:rPr>
          <w:b/>
          <w:bCs/>
          <w:sz w:val="22"/>
          <w:szCs w:val="22"/>
        </w:rPr>
        <w:t xml:space="preserve"> </w:t>
      </w:r>
      <w:r w:rsidRPr="00342F0E">
        <w:rPr>
          <w:sz w:val="22"/>
          <w:szCs w:val="22"/>
        </w:rPr>
        <w:t>170747827</w:t>
      </w:r>
    </w:p>
    <w:p w:rsidR="00124CD0" w:rsidRPr="00342F0E" w:rsidRDefault="00124CD0" w:rsidP="00AB4391">
      <w:pPr>
        <w:numPr>
          <w:ilvl w:val="0"/>
          <w:numId w:val="4"/>
        </w:numPr>
        <w:ind w:left="360"/>
        <w:rPr>
          <w:sz w:val="22"/>
          <w:szCs w:val="22"/>
        </w:rPr>
      </w:pPr>
      <w:r w:rsidRPr="00342F0E">
        <w:rPr>
          <w:b/>
          <w:bCs/>
          <w:sz w:val="22"/>
          <w:szCs w:val="22"/>
        </w:rPr>
        <w:t xml:space="preserve">Kontakt z Zamawiającym: </w:t>
      </w:r>
      <w:r w:rsidRPr="00342F0E">
        <w:rPr>
          <w:sz w:val="22"/>
          <w:szCs w:val="22"/>
        </w:rPr>
        <w:t xml:space="preserve">Marta Borowiec, tel. (55) 647-99-00, wew. 118 </w:t>
      </w:r>
    </w:p>
    <w:p w:rsidR="00124CD0" w:rsidRPr="00342F0E" w:rsidRDefault="00124CD0" w:rsidP="00AB4391">
      <w:pPr>
        <w:numPr>
          <w:ilvl w:val="0"/>
          <w:numId w:val="4"/>
        </w:numPr>
        <w:ind w:left="360"/>
        <w:rPr>
          <w:sz w:val="22"/>
          <w:szCs w:val="22"/>
        </w:rPr>
      </w:pPr>
      <w:r w:rsidRPr="00342F0E">
        <w:rPr>
          <w:b/>
          <w:sz w:val="22"/>
          <w:szCs w:val="22"/>
          <w:lang w:val="de-DE"/>
        </w:rPr>
        <w:t xml:space="preserve">E-Mail do </w:t>
      </w:r>
      <w:proofErr w:type="spellStart"/>
      <w:r w:rsidRPr="00342F0E">
        <w:rPr>
          <w:b/>
          <w:sz w:val="22"/>
          <w:szCs w:val="22"/>
          <w:lang w:val="de-DE"/>
        </w:rPr>
        <w:t>kontaktu</w:t>
      </w:r>
      <w:proofErr w:type="spellEnd"/>
      <w:r w:rsidRPr="00342F0E">
        <w:rPr>
          <w:b/>
          <w:sz w:val="22"/>
          <w:szCs w:val="22"/>
          <w:lang w:val="de-DE"/>
        </w:rPr>
        <w:t xml:space="preserve"> w </w:t>
      </w:r>
      <w:proofErr w:type="spellStart"/>
      <w:r w:rsidRPr="00342F0E">
        <w:rPr>
          <w:b/>
          <w:sz w:val="22"/>
          <w:szCs w:val="22"/>
          <w:lang w:val="de-DE"/>
        </w:rPr>
        <w:t>sprawie</w:t>
      </w:r>
      <w:proofErr w:type="spellEnd"/>
      <w:r w:rsidRPr="00342F0E">
        <w:rPr>
          <w:b/>
          <w:sz w:val="22"/>
          <w:szCs w:val="22"/>
          <w:lang w:val="de-DE"/>
        </w:rPr>
        <w:t xml:space="preserve"> </w:t>
      </w:r>
      <w:proofErr w:type="spellStart"/>
      <w:r w:rsidRPr="00342F0E">
        <w:rPr>
          <w:b/>
          <w:sz w:val="22"/>
          <w:szCs w:val="22"/>
          <w:lang w:val="de-DE"/>
        </w:rPr>
        <w:t>zamówienia</w:t>
      </w:r>
      <w:proofErr w:type="spellEnd"/>
      <w:r w:rsidRPr="00342F0E">
        <w:rPr>
          <w:b/>
          <w:sz w:val="22"/>
          <w:szCs w:val="22"/>
          <w:lang w:val="de-DE"/>
        </w:rPr>
        <w:t>:</w:t>
      </w:r>
      <w:r w:rsidRPr="00342F0E">
        <w:rPr>
          <w:sz w:val="22"/>
          <w:szCs w:val="22"/>
          <w:lang w:val="de-DE"/>
        </w:rPr>
        <w:t xml:space="preserve"> </w:t>
      </w:r>
      <w:hyperlink r:id="rId8" w:history="1">
        <w:r w:rsidRPr="00342F0E">
          <w:rPr>
            <w:rStyle w:val="Hipercze"/>
            <w:sz w:val="22"/>
            <w:szCs w:val="22"/>
            <w:lang w:val="de-DE"/>
          </w:rPr>
          <w:t>bps2@um.malbork.pl</w:t>
        </w:r>
      </w:hyperlink>
    </w:p>
    <w:p w:rsidR="00124CD0" w:rsidRPr="00342F0E" w:rsidRDefault="00124CD0" w:rsidP="00AB4391">
      <w:pPr>
        <w:numPr>
          <w:ilvl w:val="0"/>
          <w:numId w:val="4"/>
        </w:numPr>
        <w:ind w:left="360"/>
        <w:jc w:val="both"/>
        <w:rPr>
          <w:sz w:val="22"/>
          <w:szCs w:val="22"/>
        </w:rPr>
      </w:pPr>
      <w:r w:rsidRPr="00342F0E">
        <w:rPr>
          <w:b/>
          <w:bCs/>
          <w:sz w:val="22"/>
          <w:szCs w:val="22"/>
        </w:rPr>
        <w:t>Sposób płatności:</w:t>
      </w:r>
      <w:r w:rsidRPr="00342F0E">
        <w:rPr>
          <w:sz w:val="22"/>
          <w:szCs w:val="22"/>
        </w:rPr>
        <w:t xml:space="preserve"> przelew w ciągu 14 dni, </w:t>
      </w:r>
      <w:r w:rsidRPr="00342F0E">
        <w:rPr>
          <w:rStyle w:val="Pogrubienie"/>
          <w:sz w:val="22"/>
          <w:szCs w:val="22"/>
        </w:rPr>
        <w:t>na rachunek wskazany przez oferenta licząc od daty przedłożenia rachunku (faktury).</w:t>
      </w:r>
    </w:p>
    <w:p w:rsidR="00124CD0" w:rsidRPr="00342F0E" w:rsidRDefault="00124CD0" w:rsidP="00AB4391">
      <w:pPr>
        <w:numPr>
          <w:ilvl w:val="0"/>
          <w:numId w:val="4"/>
        </w:numPr>
        <w:ind w:left="360"/>
        <w:rPr>
          <w:sz w:val="22"/>
          <w:szCs w:val="22"/>
        </w:rPr>
      </w:pPr>
      <w:r w:rsidRPr="00342F0E">
        <w:rPr>
          <w:b/>
          <w:bCs/>
          <w:sz w:val="22"/>
          <w:szCs w:val="22"/>
        </w:rPr>
        <w:t xml:space="preserve">Wspólny Słownik Zamówień </w:t>
      </w:r>
    </w:p>
    <w:p w:rsidR="00124CD0" w:rsidRPr="00342F0E" w:rsidRDefault="00124CD0" w:rsidP="00AB4391">
      <w:pPr>
        <w:ind w:left="360"/>
        <w:rPr>
          <w:sz w:val="22"/>
          <w:szCs w:val="22"/>
        </w:rPr>
      </w:pPr>
      <w:r w:rsidRPr="00342F0E">
        <w:rPr>
          <w:bCs/>
          <w:sz w:val="22"/>
          <w:szCs w:val="22"/>
        </w:rPr>
        <w:t xml:space="preserve">CPV - </w:t>
      </w:r>
      <w:r w:rsidRPr="00342F0E">
        <w:rPr>
          <w:sz w:val="22"/>
          <w:szCs w:val="22"/>
          <w:lang w:eastAsia="en-US"/>
        </w:rPr>
        <w:t>73110000-6 - Usługi badawcze</w:t>
      </w:r>
    </w:p>
    <w:p w:rsidR="00124CD0" w:rsidRPr="00342F0E" w:rsidRDefault="00124CD0" w:rsidP="0079005C">
      <w:pPr>
        <w:ind w:left="360"/>
        <w:jc w:val="both"/>
        <w:rPr>
          <w:sz w:val="22"/>
          <w:szCs w:val="22"/>
          <w:lang w:eastAsia="en-US"/>
        </w:rPr>
      </w:pPr>
      <w:r w:rsidRPr="00342F0E">
        <w:rPr>
          <w:bCs/>
          <w:sz w:val="22"/>
          <w:szCs w:val="22"/>
        </w:rPr>
        <w:t xml:space="preserve">CPV - </w:t>
      </w:r>
      <w:r w:rsidRPr="00342F0E">
        <w:rPr>
          <w:sz w:val="22"/>
          <w:szCs w:val="22"/>
          <w:lang w:eastAsia="en-US"/>
        </w:rPr>
        <w:t>73000000-2 - Usługi badawcze i eksperymentalno-rozwojowe oraz pokrewne usługi doradcze</w:t>
      </w:r>
    </w:p>
    <w:p w:rsidR="00124CD0" w:rsidRPr="00342F0E" w:rsidRDefault="00124CD0" w:rsidP="00AB4391">
      <w:pPr>
        <w:ind w:left="360"/>
        <w:rPr>
          <w:sz w:val="22"/>
          <w:szCs w:val="22"/>
        </w:rPr>
      </w:pPr>
      <w:r w:rsidRPr="00342F0E">
        <w:rPr>
          <w:bCs/>
          <w:sz w:val="22"/>
          <w:szCs w:val="22"/>
        </w:rPr>
        <w:t xml:space="preserve">CPV - </w:t>
      </w:r>
      <w:r w:rsidRPr="00342F0E">
        <w:rPr>
          <w:sz w:val="22"/>
          <w:szCs w:val="22"/>
          <w:lang w:eastAsia="en-US"/>
        </w:rPr>
        <w:t>73200000-4 - Usługi doradcze w zakresie badań i rozwoju</w:t>
      </w:r>
    </w:p>
    <w:p w:rsidR="00124CD0" w:rsidRPr="0079005C" w:rsidRDefault="00124CD0" w:rsidP="00AB4391">
      <w:pPr>
        <w:numPr>
          <w:ilvl w:val="0"/>
          <w:numId w:val="4"/>
        </w:numPr>
        <w:ind w:left="360"/>
        <w:jc w:val="both"/>
        <w:rPr>
          <w:sz w:val="22"/>
          <w:szCs w:val="22"/>
        </w:rPr>
      </w:pPr>
      <w:r w:rsidRPr="00342F0E">
        <w:rPr>
          <w:b/>
          <w:bCs/>
          <w:sz w:val="22"/>
          <w:szCs w:val="22"/>
        </w:rPr>
        <w:t xml:space="preserve">Przedmiot zamówienia: </w:t>
      </w:r>
      <w:r w:rsidRPr="00342F0E">
        <w:rPr>
          <w:sz w:val="22"/>
          <w:szCs w:val="22"/>
        </w:rPr>
        <w:t xml:space="preserve">wykonanie przez wyłonionego wykonawcę usługi </w:t>
      </w:r>
      <w:r w:rsidR="00BF5A38" w:rsidRPr="0079005C">
        <w:rPr>
          <w:sz w:val="22"/>
          <w:szCs w:val="22"/>
        </w:rPr>
        <w:t xml:space="preserve">kompleksowego wykonania „Badania ruchu turystycznego w Mieście Malborku w roku 2013” </w:t>
      </w:r>
      <w:r w:rsidRPr="0079005C">
        <w:rPr>
          <w:sz w:val="22"/>
          <w:szCs w:val="22"/>
        </w:rPr>
        <w:t>w rama</w:t>
      </w:r>
      <w:r w:rsidR="001D50EE" w:rsidRPr="0079005C">
        <w:rPr>
          <w:sz w:val="22"/>
          <w:szCs w:val="22"/>
        </w:rPr>
        <w:t xml:space="preserve">ch projektu pt. „Partnerstwo i </w:t>
      </w:r>
      <w:r w:rsidRPr="0079005C">
        <w:rPr>
          <w:sz w:val="22"/>
          <w:szCs w:val="22"/>
        </w:rPr>
        <w:t xml:space="preserve">strategia - nasze narzędzia do  wyprzedzania zmian gospodarczych w Mieście Malborku” współfinansowanego ze środków Unii Europejskiej w ramach Europejskiego Funduszu Społecznego Priorytetu VIII „Regionalne kadry gospodarki”, </w:t>
      </w:r>
      <w:proofErr w:type="spellStart"/>
      <w:r w:rsidRPr="0079005C">
        <w:rPr>
          <w:sz w:val="22"/>
          <w:szCs w:val="22"/>
        </w:rPr>
        <w:t>Poddziałania</w:t>
      </w:r>
      <w:proofErr w:type="spellEnd"/>
      <w:r w:rsidRPr="0079005C">
        <w:rPr>
          <w:sz w:val="22"/>
          <w:szCs w:val="22"/>
        </w:rPr>
        <w:t xml:space="preserve"> 8.1.2 „Wsparcie procesów adaptacyjnych i modernizacyjnych w regionie” Programu Operacyjnego Kapitał Ludzki</w:t>
      </w:r>
      <w:r w:rsidR="001D50EE" w:rsidRPr="0079005C">
        <w:rPr>
          <w:sz w:val="22"/>
          <w:szCs w:val="22"/>
        </w:rPr>
        <w:t>.</w:t>
      </w:r>
    </w:p>
    <w:p w:rsidR="00124CD0" w:rsidRPr="00342F0E" w:rsidRDefault="00124CD0" w:rsidP="00AB4391">
      <w:pPr>
        <w:numPr>
          <w:ilvl w:val="0"/>
          <w:numId w:val="4"/>
        </w:numPr>
        <w:tabs>
          <w:tab w:val="left" w:pos="360"/>
        </w:tabs>
        <w:ind w:left="360"/>
        <w:jc w:val="both"/>
        <w:rPr>
          <w:sz w:val="22"/>
          <w:szCs w:val="22"/>
        </w:rPr>
      </w:pPr>
      <w:r w:rsidRPr="00342F0E">
        <w:rPr>
          <w:b/>
          <w:bCs/>
          <w:sz w:val="22"/>
          <w:szCs w:val="22"/>
        </w:rPr>
        <w:t xml:space="preserve">Zaproszenie do złożenia oferty </w:t>
      </w:r>
      <w:r w:rsidRPr="00342F0E">
        <w:rPr>
          <w:sz w:val="22"/>
          <w:szCs w:val="22"/>
        </w:rPr>
        <w:t xml:space="preserve">zostało zamieszczone na stronie internetowej zamawiającego, tj. </w:t>
      </w:r>
      <w:hyperlink r:id="rId9" w:history="1">
        <w:r w:rsidRPr="00342F0E">
          <w:rPr>
            <w:rStyle w:val="Hipercze"/>
            <w:sz w:val="22"/>
            <w:szCs w:val="22"/>
          </w:rPr>
          <w:t>www.malbork.pl</w:t>
        </w:r>
      </w:hyperlink>
      <w:r w:rsidRPr="00342F0E">
        <w:rPr>
          <w:sz w:val="22"/>
          <w:szCs w:val="22"/>
        </w:rPr>
        <w:t xml:space="preserve"> oraz udostępnione na tablicy ogłoszeń w Urzędzie Miasta Malborka.</w:t>
      </w:r>
    </w:p>
    <w:p w:rsidR="00532C8D" w:rsidRDefault="00124CD0" w:rsidP="00865CF4">
      <w:pPr>
        <w:numPr>
          <w:ilvl w:val="0"/>
          <w:numId w:val="4"/>
        </w:numPr>
        <w:tabs>
          <w:tab w:val="left" w:pos="360"/>
        </w:tabs>
        <w:ind w:left="360"/>
        <w:jc w:val="both"/>
        <w:rPr>
          <w:b/>
          <w:bCs/>
          <w:sz w:val="22"/>
          <w:szCs w:val="22"/>
        </w:rPr>
      </w:pPr>
      <w:r w:rsidRPr="00342F0E">
        <w:rPr>
          <w:b/>
          <w:bCs/>
          <w:sz w:val="22"/>
          <w:szCs w:val="22"/>
        </w:rPr>
        <w:t>Zakres przedmiotu zamówienia, termin realizacji, oraz wymagania odnośnie Wykonawcy zawarto w załączniku nr 2 do zapytania.</w:t>
      </w:r>
      <w:r w:rsidR="00865CF4" w:rsidRPr="00865CF4">
        <w:rPr>
          <w:b/>
          <w:bCs/>
          <w:sz w:val="22"/>
          <w:szCs w:val="22"/>
        </w:rPr>
        <w:t xml:space="preserve"> </w:t>
      </w:r>
      <w:r w:rsidR="00532C8D">
        <w:rPr>
          <w:b/>
          <w:bCs/>
          <w:sz w:val="22"/>
          <w:szCs w:val="22"/>
        </w:rPr>
        <w:t xml:space="preserve">                                                                                    </w:t>
      </w:r>
    </w:p>
    <w:p w:rsidR="00124CD0" w:rsidRPr="00865CF4" w:rsidRDefault="00865CF4" w:rsidP="00865CF4">
      <w:pPr>
        <w:numPr>
          <w:ilvl w:val="0"/>
          <w:numId w:val="4"/>
        </w:numPr>
        <w:tabs>
          <w:tab w:val="left" w:pos="360"/>
        </w:tabs>
        <w:ind w:left="360"/>
        <w:jc w:val="both"/>
        <w:rPr>
          <w:b/>
          <w:bCs/>
          <w:sz w:val="22"/>
          <w:szCs w:val="22"/>
        </w:rPr>
      </w:pPr>
      <w:r w:rsidRPr="00865CF4">
        <w:rPr>
          <w:b/>
          <w:bCs/>
          <w:sz w:val="22"/>
          <w:szCs w:val="22"/>
        </w:rPr>
        <w:t>UWAGA: Wersję roboczą opracowania z pełnymi danymi należy dostarczyć Zamawiającemu do dnia 26.08.2013r., natomiast wersja ostateczna winna był odebrana do dnia 13.09.2013r. (włączając ewentualne poprawki)</w:t>
      </w:r>
    </w:p>
    <w:p w:rsidR="00124CD0" w:rsidRPr="00342F0E" w:rsidRDefault="00124CD0" w:rsidP="00AB4391">
      <w:pPr>
        <w:numPr>
          <w:ilvl w:val="0"/>
          <w:numId w:val="4"/>
        </w:numPr>
        <w:tabs>
          <w:tab w:val="left" w:pos="360"/>
        </w:tabs>
        <w:ind w:left="360"/>
        <w:jc w:val="both"/>
        <w:rPr>
          <w:sz w:val="22"/>
          <w:szCs w:val="22"/>
        </w:rPr>
      </w:pPr>
      <w:r w:rsidRPr="00342F0E">
        <w:rPr>
          <w:b/>
          <w:sz w:val="22"/>
          <w:szCs w:val="22"/>
        </w:rPr>
        <w:t xml:space="preserve">Opis kryteriów i sposobu oceny ofert: </w:t>
      </w:r>
      <w:r w:rsidRPr="00342F0E">
        <w:rPr>
          <w:sz w:val="22"/>
          <w:szCs w:val="22"/>
        </w:rPr>
        <w:t xml:space="preserve">zamawiający wybierze ofertę najkorzystniejszą, na podstawie następującego kryterium oceny ofert: </w:t>
      </w:r>
      <w:r w:rsidRPr="00342F0E">
        <w:rPr>
          <w:b/>
          <w:sz w:val="22"/>
          <w:szCs w:val="22"/>
        </w:rPr>
        <w:t xml:space="preserve">cena brutto za wykonanie przedmiotu zamówienia - 100%. </w:t>
      </w:r>
      <w:r w:rsidRPr="00342F0E">
        <w:rPr>
          <w:sz w:val="22"/>
          <w:szCs w:val="22"/>
        </w:rPr>
        <w:t xml:space="preserve">Maksymalną liczbę punktów (100 </w:t>
      </w:r>
      <w:proofErr w:type="spellStart"/>
      <w:r w:rsidRPr="00342F0E">
        <w:rPr>
          <w:sz w:val="22"/>
          <w:szCs w:val="22"/>
        </w:rPr>
        <w:t>pkt</w:t>
      </w:r>
      <w:proofErr w:type="spellEnd"/>
      <w:r w:rsidRPr="00342F0E">
        <w:rPr>
          <w:sz w:val="22"/>
          <w:szCs w:val="22"/>
        </w:rPr>
        <w:t>) otrzyma Wykonawca, który zaproponuje najniższą cenę brutto za zamówienie („Cena”), natomiast pozostali Wykonawcy otrzymają odpowiednio mniejszą liczbę punktów, zgodnie z poniższym wzorem:</w:t>
      </w:r>
    </w:p>
    <w:p w:rsidR="00124CD0" w:rsidRPr="00342F0E" w:rsidRDefault="00124CD0" w:rsidP="00AB4391">
      <w:pPr>
        <w:rPr>
          <w:sz w:val="22"/>
          <w:szCs w:val="22"/>
        </w:rPr>
      </w:pPr>
    </w:p>
    <w:p w:rsidR="00124CD0" w:rsidRPr="00342F0E" w:rsidRDefault="00124CD0" w:rsidP="00AB4391">
      <w:pPr>
        <w:widowControl w:val="0"/>
        <w:ind w:firstLine="15"/>
        <w:jc w:val="center"/>
        <w:rPr>
          <w:sz w:val="22"/>
          <w:szCs w:val="22"/>
        </w:rPr>
      </w:pPr>
      <w:r w:rsidRPr="00342F0E">
        <w:rPr>
          <w:b/>
          <w:bCs/>
          <w:position w:val="-30"/>
          <w:sz w:val="22"/>
          <w:szCs w:val="22"/>
        </w:rPr>
        <w:object w:dxaOrig="180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8pt;height:36pt" o:ole="" o:bordertopcolor="this" o:borderleftcolor="this" o:borderbottomcolor="this" o:borderrightcolor="this" filled="t">
            <v:fill color2="black"/>
            <v:imagedata r:id="rId10" o:title=""/>
          </v:shape>
          <o:OLEObject Type="Embed" ProgID="Equation.3" ShapeID="_x0000_i1025" DrawAspect="Content" ObjectID="_1432106937" r:id="rId11"/>
        </w:object>
      </w:r>
    </w:p>
    <w:p w:rsidR="00124CD0" w:rsidRPr="00342F0E" w:rsidRDefault="00124CD0" w:rsidP="00AB4391">
      <w:pPr>
        <w:widowControl w:val="0"/>
        <w:ind w:left="360"/>
        <w:rPr>
          <w:sz w:val="22"/>
          <w:szCs w:val="22"/>
        </w:rPr>
      </w:pPr>
      <w:r w:rsidRPr="00342F0E">
        <w:rPr>
          <w:sz w:val="22"/>
          <w:szCs w:val="22"/>
        </w:rPr>
        <w:t>gdzie:</w:t>
      </w:r>
    </w:p>
    <w:p w:rsidR="00124CD0" w:rsidRPr="00342F0E" w:rsidRDefault="00124CD0" w:rsidP="00AB4391">
      <w:pPr>
        <w:widowControl w:val="0"/>
        <w:ind w:left="360"/>
        <w:rPr>
          <w:sz w:val="22"/>
          <w:szCs w:val="22"/>
        </w:rPr>
      </w:pPr>
      <w:r w:rsidRPr="00342F0E">
        <w:rPr>
          <w:sz w:val="22"/>
          <w:szCs w:val="22"/>
        </w:rPr>
        <w:lastRenderedPageBreak/>
        <w:tab/>
        <w:t xml:space="preserve">P - liczba punktów przyznanych Wykonawcy za cenę </w:t>
      </w:r>
    </w:p>
    <w:p w:rsidR="00124CD0" w:rsidRPr="00342F0E" w:rsidRDefault="00124CD0" w:rsidP="00AB4391">
      <w:pPr>
        <w:widowControl w:val="0"/>
        <w:ind w:left="360"/>
        <w:rPr>
          <w:sz w:val="22"/>
          <w:szCs w:val="22"/>
        </w:rPr>
      </w:pPr>
      <w:r w:rsidRPr="00342F0E">
        <w:rPr>
          <w:sz w:val="22"/>
          <w:szCs w:val="22"/>
        </w:rPr>
        <w:tab/>
        <w:t>C</w:t>
      </w:r>
      <w:r w:rsidRPr="00342F0E">
        <w:rPr>
          <w:sz w:val="22"/>
          <w:szCs w:val="22"/>
          <w:vertAlign w:val="subscript"/>
        </w:rPr>
        <w:t>N</w:t>
      </w:r>
      <w:r w:rsidRPr="00342F0E">
        <w:rPr>
          <w:sz w:val="22"/>
          <w:szCs w:val="22"/>
        </w:rPr>
        <w:t xml:space="preserve"> - najniższa zaoferowana cena brutto spośród ważnych złożonych ofert </w:t>
      </w:r>
    </w:p>
    <w:p w:rsidR="00124CD0" w:rsidRPr="00342F0E" w:rsidRDefault="00124CD0" w:rsidP="00AB4391">
      <w:pPr>
        <w:widowControl w:val="0"/>
        <w:ind w:left="360"/>
        <w:rPr>
          <w:sz w:val="22"/>
          <w:szCs w:val="22"/>
        </w:rPr>
      </w:pPr>
      <w:r w:rsidRPr="00342F0E">
        <w:rPr>
          <w:sz w:val="22"/>
          <w:szCs w:val="22"/>
        </w:rPr>
        <w:tab/>
        <w:t>C</w:t>
      </w:r>
      <w:r w:rsidRPr="00342F0E">
        <w:rPr>
          <w:sz w:val="22"/>
          <w:szCs w:val="22"/>
          <w:vertAlign w:val="subscript"/>
        </w:rPr>
        <w:t>OB</w:t>
      </w:r>
      <w:r w:rsidRPr="00342F0E">
        <w:rPr>
          <w:sz w:val="22"/>
          <w:szCs w:val="22"/>
        </w:rPr>
        <w:t xml:space="preserve"> - cena zaoferowana w ofercie badanej </w:t>
      </w:r>
    </w:p>
    <w:p w:rsidR="00124CD0" w:rsidRPr="00342F0E" w:rsidRDefault="00124CD0" w:rsidP="00AB4391">
      <w:pPr>
        <w:jc w:val="both"/>
        <w:rPr>
          <w:sz w:val="22"/>
          <w:szCs w:val="22"/>
        </w:rPr>
      </w:pPr>
    </w:p>
    <w:p w:rsidR="00124CD0" w:rsidRPr="00342F0E" w:rsidRDefault="00124CD0" w:rsidP="00AB4391">
      <w:pPr>
        <w:numPr>
          <w:ilvl w:val="0"/>
          <w:numId w:val="4"/>
        </w:numPr>
        <w:tabs>
          <w:tab w:val="left" w:pos="360"/>
        </w:tabs>
        <w:autoSpaceDE w:val="0"/>
        <w:ind w:left="360"/>
        <w:jc w:val="both"/>
        <w:rPr>
          <w:b/>
          <w:bCs/>
          <w:sz w:val="22"/>
          <w:szCs w:val="22"/>
        </w:rPr>
      </w:pPr>
      <w:r w:rsidRPr="00342F0E">
        <w:rPr>
          <w:b/>
          <w:bCs/>
          <w:sz w:val="22"/>
          <w:szCs w:val="22"/>
        </w:rPr>
        <w:t xml:space="preserve">Zamawiający prosi o złożenie oferty na formularzu ofertowym stanowiącym załącznik nr 1 do niniejszego zaproszenia, do dnia </w:t>
      </w:r>
      <w:r w:rsidR="009F3750" w:rsidRPr="00342F0E">
        <w:rPr>
          <w:b/>
          <w:bCs/>
          <w:sz w:val="22"/>
          <w:szCs w:val="22"/>
        </w:rPr>
        <w:t>18</w:t>
      </w:r>
      <w:r w:rsidRPr="00342F0E">
        <w:rPr>
          <w:b/>
          <w:bCs/>
          <w:sz w:val="22"/>
          <w:szCs w:val="22"/>
        </w:rPr>
        <w:t>.0</w:t>
      </w:r>
      <w:r w:rsidR="009F3750" w:rsidRPr="00342F0E">
        <w:rPr>
          <w:b/>
          <w:bCs/>
          <w:sz w:val="22"/>
          <w:szCs w:val="22"/>
        </w:rPr>
        <w:t>6</w:t>
      </w:r>
      <w:r w:rsidRPr="00342F0E">
        <w:rPr>
          <w:b/>
          <w:bCs/>
          <w:sz w:val="22"/>
          <w:szCs w:val="22"/>
        </w:rPr>
        <w:t>.2013 r. do godziny 12</w:t>
      </w:r>
      <w:r w:rsidRPr="00342F0E">
        <w:rPr>
          <w:b/>
          <w:bCs/>
          <w:sz w:val="22"/>
          <w:szCs w:val="22"/>
          <w:vertAlign w:val="superscript"/>
        </w:rPr>
        <w:t>00</w:t>
      </w:r>
      <w:r w:rsidRPr="00342F0E">
        <w:rPr>
          <w:b/>
          <w:bCs/>
          <w:sz w:val="22"/>
          <w:szCs w:val="22"/>
        </w:rPr>
        <w:t xml:space="preserve"> korzystając z powyższych danych kontaktowych. W przypadku odpowiedzi mailem - </w:t>
      </w:r>
      <w:proofErr w:type="spellStart"/>
      <w:r w:rsidRPr="00342F0E">
        <w:rPr>
          <w:b/>
          <w:bCs/>
          <w:sz w:val="22"/>
          <w:szCs w:val="22"/>
        </w:rPr>
        <w:t>skan</w:t>
      </w:r>
      <w:proofErr w:type="spellEnd"/>
      <w:r w:rsidRPr="00342F0E">
        <w:rPr>
          <w:b/>
          <w:bCs/>
          <w:sz w:val="22"/>
          <w:szCs w:val="22"/>
        </w:rPr>
        <w:t xml:space="preserve"> formularza ofertowego wraz z wymaganymi załącznikami z podpisem na adres mailowy </w:t>
      </w:r>
      <w:hyperlink r:id="rId12" w:history="1">
        <w:r w:rsidRPr="00342F0E">
          <w:rPr>
            <w:rStyle w:val="Hipercze"/>
            <w:sz w:val="22"/>
            <w:szCs w:val="22"/>
            <w:lang w:val="de-DE"/>
          </w:rPr>
          <w:t>bps2@um.malbork.pl</w:t>
        </w:r>
      </w:hyperlink>
    </w:p>
    <w:p w:rsidR="00974639" w:rsidRPr="00312DEB" w:rsidRDefault="00124CD0" w:rsidP="00AB4391">
      <w:pPr>
        <w:numPr>
          <w:ilvl w:val="0"/>
          <w:numId w:val="4"/>
        </w:numPr>
        <w:tabs>
          <w:tab w:val="left" w:pos="360"/>
        </w:tabs>
        <w:autoSpaceDE w:val="0"/>
        <w:ind w:left="360"/>
        <w:jc w:val="both"/>
        <w:rPr>
          <w:b/>
          <w:bCs/>
          <w:sz w:val="22"/>
          <w:szCs w:val="22"/>
        </w:rPr>
      </w:pPr>
      <w:r w:rsidRPr="00342F0E">
        <w:rPr>
          <w:b/>
          <w:bCs/>
          <w:sz w:val="22"/>
          <w:szCs w:val="22"/>
        </w:rPr>
        <w:t xml:space="preserve">Zamawiający zastrzega sobie możliwość unieważnienia niniejszego zapytania ofertowego bez </w:t>
      </w:r>
      <w:r w:rsidRPr="00312DEB">
        <w:rPr>
          <w:b/>
          <w:bCs/>
          <w:sz w:val="22"/>
          <w:szCs w:val="22"/>
        </w:rPr>
        <w:t>podawania przyczyn.</w:t>
      </w:r>
    </w:p>
    <w:p w:rsidR="005E0342" w:rsidRPr="00617890" w:rsidRDefault="005E0342" w:rsidP="005E0342">
      <w:pPr>
        <w:numPr>
          <w:ilvl w:val="0"/>
          <w:numId w:val="4"/>
        </w:numPr>
        <w:tabs>
          <w:tab w:val="left" w:pos="360"/>
        </w:tabs>
        <w:autoSpaceDE w:val="0"/>
        <w:ind w:left="360"/>
        <w:jc w:val="both"/>
        <w:rPr>
          <w:b/>
          <w:bCs/>
          <w:sz w:val="22"/>
          <w:szCs w:val="22"/>
        </w:rPr>
      </w:pPr>
      <w:r w:rsidRPr="00312DEB">
        <w:rPr>
          <w:sz w:val="22"/>
          <w:szCs w:val="22"/>
          <w:lang w:eastAsia="pl-PL"/>
        </w:rPr>
        <w:t>Postępowanie jest prowadzone w języku polskim.</w:t>
      </w:r>
    </w:p>
    <w:p w:rsidR="00617890" w:rsidRDefault="00617890" w:rsidP="005E0342">
      <w:pPr>
        <w:numPr>
          <w:ilvl w:val="0"/>
          <w:numId w:val="4"/>
        </w:numPr>
        <w:tabs>
          <w:tab w:val="left" w:pos="360"/>
        </w:tabs>
        <w:autoSpaceDE w:val="0"/>
        <w:ind w:left="360"/>
        <w:jc w:val="both"/>
        <w:rPr>
          <w:b/>
          <w:bCs/>
          <w:sz w:val="22"/>
          <w:szCs w:val="22"/>
        </w:rPr>
      </w:pPr>
      <w:r w:rsidRPr="00617890">
        <w:rPr>
          <w:b/>
          <w:bCs/>
          <w:sz w:val="22"/>
          <w:szCs w:val="22"/>
        </w:rPr>
        <w:t>Cena oferty uwzględniająca wszystkie zobowiązania, musi być podana w PLN cyfrowo i słownie.</w:t>
      </w:r>
    </w:p>
    <w:p w:rsidR="00617890" w:rsidRPr="00312DEB" w:rsidRDefault="00617890" w:rsidP="005E0342">
      <w:pPr>
        <w:numPr>
          <w:ilvl w:val="0"/>
          <w:numId w:val="4"/>
        </w:numPr>
        <w:tabs>
          <w:tab w:val="left" w:pos="360"/>
        </w:tabs>
        <w:autoSpaceDE w:val="0"/>
        <w:ind w:left="360"/>
        <w:jc w:val="both"/>
        <w:rPr>
          <w:b/>
          <w:bCs/>
          <w:sz w:val="22"/>
          <w:szCs w:val="22"/>
        </w:rPr>
      </w:pPr>
      <w:r w:rsidRPr="00617890">
        <w:rPr>
          <w:b/>
          <w:bCs/>
          <w:sz w:val="22"/>
          <w:szCs w:val="22"/>
        </w:rPr>
        <w:t>Cena zawierała będzie obowiązujący w dniu złożenia oferty podatek VAT.</w:t>
      </w:r>
    </w:p>
    <w:p w:rsidR="005E0342" w:rsidRDefault="005E0342" w:rsidP="0079005C">
      <w:pPr>
        <w:tabs>
          <w:tab w:val="left" w:pos="360"/>
        </w:tabs>
        <w:autoSpaceDE w:val="0"/>
        <w:jc w:val="both"/>
        <w:rPr>
          <w:b/>
          <w:bCs/>
          <w:sz w:val="22"/>
          <w:szCs w:val="22"/>
        </w:rPr>
      </w:pPr>
    </w:p>
    <w:p w:rsidR="00617890" w:rsidRDefault="00617890" w:rsidP="0079005C">
      <w:pPr>
        <w:tabs>
          <w:tab w:val="left" w:pos="360"/>
        </w:tabs>
        <w:autoSpaceDE w:val="0"/>
        <w:ind w:left="360"/>
        <w:jc w:val="both"/>
        <w:rPr>
          <w:b/>
          <w:bCs/>
          <w:sz w:val="22"/>
          <w:szCs w:val="22"/>
        </w:rPr>
      </w:pPr>
    </w:p>
    <w:p w:rsidR="00124CD0" w:rsidRPr="00342F0E" w:rsidRDefault="00617890" w:rsidP="0079005C">
      <w:pPr>
        <w:tabs>
          <w:tab w:val="left" w:pos="360"/>
        </w:tabs>
        <w:autoSpaceDE w:val="0"/>
        <w:ind w:left="360"/>
        <w:jc w:val="both"/>
        <w:rPr>
          <w:b/>
          <w:bCs/>
          <w:sz w:val="22"/>
          <w:szCs w:val="22"/>
        </w:rPr>
      </w:pPr>
      <w:r w:rsidRPr="00617890">
        <w:rPr>
          <w:b/>
          <w:bCs/>
          <w:sz w:val="22"/>
          <w:szCs w:val="22"/>
        </w:rPr>
        <w:t xml:space="preserve"> </w:t>
      </w:r>
    </w:p>
    <w:p w:rsidR="00124CD0" w:rsidRPr="00342F0E" w:rsidRDefault="00124CD0" w:rsidP="00AB4391">
      <w:pPr>
        <w:jc w:val="center"/>
        <w:rPr>
          <w:sz w:val="22"/>
          <w:szCs w:val="22"/>
        </w:rPr>
      </w:pPr>
      <w:r w:rsidRPr="00342F0E">
        <w:rPr>
          <w:sz w:val="22"/>
          <w:szCs w:val="22"/>
        </w:rPr>
        <w:t xml:space="preserve">                                          </w:t>
      </w:r>
    </w:p>
    <w:p w:rsidR="00124CD0" w:rsidRPr="00342F0E" w:rsidRDefault="00124CD0" w:rsidP="00AB4391">
      <w:pPr>
        <w:ind w:left="5670"/>
        <w:rPr>
          <w:iCs/>
          <w:sz w:val="22"/>
          <w:szCs w:val="22"/>
        </w:rPr>
      </w:pPr>
    </w:p>
    <w:p w:rsidR="00124CD0" w:rsidRPr="00342F0E" w:rsidRDefault="00124CD0" w:rsidP="00AB4391">
      <w:pPr>
        <w:ind w:left="5670"/>
        <w:rPr>
          <w:sz w:val="22"/>
          <w:szCs w:val="22"/>
        </w:rPr>
      </w:pPr>
      <w:r w:rsidRPr="00342F0E">
        <w:rPr>
          <w:iCs/>
          <w:sz w:val="22"/>
          <w:szCs w:val="22"/>
        </w:rPr>
        <w:t>Z poważaniem</w:t>
      </w:r>
    </w:p>
    <w:p w:rsidR="00124CD0" w:rsidRPr="00342F0E" w:rsidRDefault="00124CD0" w:rsidP="00AB4391">
      <w:pPr>
        <w:autoSpaceDE w:val="0"/>
        <w:autoSpaceDN w:val="0"/>
        <w:adjustRightInd w:val="0"/>
        <w:ind w:left="5670"/>
        <w:rPr>
          <w:i/>
          <w:iCs/>
          <w:sz w:val="22"/>
          <w:szCs w:val="22"/>
        </w:rPr>
      </w:pPr>
      <w:r w:rsidRPr="00342F0E">
        <w:rPr>
          <w:i/>
          <w:iCs/>
          <w:sz w:val="22"/>
          <w:szCs w:val="22"/>
        </w:rPr>
        <w:t>Z-ca Burmistrza Miasta Malborka</w:t>
      </w:r>
    </w:p>
    <w:p w:rsidR="00124CD0" w:rsidRPr="00342F0E" w:rsidRDefault="00124CD0" w:rsidP="00AB4391">
      <w:pPr>
        <w:tabs>
          <w:tab w:val="left" w:pos="6690"/>
          <w:tab w:val="left" w:pos="6750"/>
          <w:tab w:val="left" w:pos="6840"/>
          <w:tab w:val="left" w:pos="7380"/>
          <w:tab w:val="right" w:pos="9807"/>
        </w:tabs>
        <w:autoSpaceDE w:val="0"/>
        <w:autoSpaceDN w:val="0"/>
        <w:adjustRightInd w:val="0"/>
        <w:ind w:left="5670"/>
        <w:rPr>
          <w:i/>
          <w:iCs/>
          <w:sz w:val="22"/>
          <w:szCs w:val="22"/>
        </w:rPr>
      </w:pPr>
      <w:r w:rsidRPr="00342F0E">
        <w:rPr>
          <w:i/>
          <w:iCs/>
          <w:sz w:val="22"/>
          <w:szCs w:val="22"/>
        </w:rPr>
        <w:t>Maciej Rusek</w:t>
      </w:r>
    </w:p>
    <w:p w:rsidR="009774B8" w:rsidRPr="00342F0E" w:rsidRDefault="009774B8" w:rsidP="00AB4391">
      <w:pPr>
        <w:rPr>
          <w:sz w:val="22"/>
          <w:szCs w:val="22"/>
        </w:rPr>
      </w:pPr>
    </w:p>
    <w:p w:rsidR="009774B8" w:rsidRPr="00342F0E" w:rsidRDefault="009774B8" w:rsidP="00AB4391">
      <w:pPr>
        <w:rPr>
          <w:sz w:val="22"/>
          <w:szCs w:val="22"/>
        </w:rPr>
      </w:pPr>
    </w:p>
    <w:p w:rsidR="009774B8" w:rsidRPr="00342F0E" w:rsidRDefault="009774B8" w:rsidP="00AB4391">
      <w:pPr>
        <w:rPr>
          <w:sz w:val="22"/>
          <w:szCs w:val="22"/>
        </w:rPr>
      </w:pPr>
    </w:p>
    <w:p w:rsidR="009774B8" w:rsidRPr="00342F0E" w:rsidRDefault="009774B8" w:rsidP="00AB4391">
      <w:pPr>
        <w:rPr>
          <w:sz w:val="22"/>
          <w:szCs w:val="22"/>
        </w:rPr>
      </w:pPr>
    </w:p>
    <w:p w:rsidR="009774B8" w:rsidRPr="00342F0E" w:rsidRDefault="009774B8" w:rsidP="00AB4391">
      <w:pPr>
        <w:rPr>
          <w:sz w:val="22"/>
          <w:szCs w:val="22"/>
        </w:rPr>
      </w:pPr>
    </w:p>
    <w:p w:rsidR="00F62EB6" w:rsidRPr="00342F0E" w:rsidRDefault="009774B8" w:rsidP="00AB4391">
      <w:pPr>
        <w:tabs>
          <w:tab w:val="left" w:pos="1320"/>
        </w:tabs>
        <w:rPr>
          <w:sz w:val="22"/>
          <w:szCs w:val="22"/>
        </w:rPr>
      </w:pPr>
      <w:r w:rsidRPr="00342F0E">
        <w:rPr>
          <w:sz w:val="22"/>
          <w:szCs w:val="22"/>
        </w:rPr>
        <w:tab/>
      </w:r>
    </w:p>
    <w:p w:rsidR="009774B8" w:rsidRPr="00342F0E" w:rsidRDefault="009774B8" w:rsidP="00AB4391">
      <w:pPr>
        <w:tabs>
          <w:tab w:val="left" w:pos="1320"/>
        </w:tabs>
        <w:rPr>
          <w:sz w:val="22"/>
          <w:szCs w:val="22"/>
        </w:rPr>
      </w:pPr>
    </w:p>
    <w:p w:rsidR="009774B8" w:rsidRPr="00342F0E" w:rsidRDefault="009774B8" w:rsidP="00AB4391">
      <w:pPr>
        <w:tabs>
          <w:tab w:val="left" w:pos="1320"/>
        </w:tabs>
        <w:rPr>
          <w:sz w:val="22"/>
          <w:szCs w:val="22"/>
        </w:rPr>
      </w:pPr>
    </w:p>
    <w:p w:rsidR="009774B8" w:rsidRPr="00342F0E" w:rsidRDefault="009774B8" w:rsidP="00AB4391">
      <w:pPr>
        <w:tabs>
          <w:tab w:val="left" w:pos="1320"/>
        </w:tabs>
        <w:rPr>
          <w:sz w:val="22"/>
          <w:szCs w:val="22"/>
        </w:rPr>
      </w:pPr>
    </w:p>
    <w:p w:rsidR="009774B8" w:rsidRPr="00342F0E" w:rsidRDefault="009774B8" w:rsidP="00AB4391">
      <w:pPr>
        <w:tabs>
          <w:tab w:val="left" w:pos="1320"/>
        </w:tabs>
        <w:rPr>
          <w:sz w:val="22"/>
          <w:szCs w:val="22"/>
        </w:rPr>
      </w:pPr>
    </w:p>
    <w:p w:rsidR="009774B8" w:rsidRPr="00342F0E" w:rsidRDefault="009774B8" w:rsidP="00AB4391">
      <w:pPr>
        <w:tabs>
          <w:tab w:val="left" w:pos="1320"/>
        </w:tabs>
        <w:rPr>
          <w:sz w:val="22"/>
          <w:szCs w:val="22"/>
        </w:rPr>
      </w:pPr>
    </w:p>
    <w:p w:rsidR="009774B8" w:rsidRPr="00342F0E" w:rsidRDefault="009774B8" w:rsidP="00AB4391">
      <w:pPr>
        <w:tabs>
          <w:tab w:val="left" w:pos="1320"/>
        </w:tabs>
        <w:rPr>
          <w:sz w:val="22"/>
          <w:szCs w:val="22"/>
        </w:rPr>
      </w:pPr>
    </w:p>
    <w:p w:rsidR="009774B8" w:rsidRPr="00342F0E" w:rsidRDefault="009774B8" w:rsidP="00AB4391">
      <w:pPr>
        <w:tabs>
          <w:tab w:val="left" w:pos="1320"/>
        </w:tabs>
        <w:rPr>
          <w:sz w:val="22"/>
          <w:szCs w:val="22"/>
        </w:rPr>
      </w:pPr>
    </w:p>
    <w:p w:rsidR="009774B8" w:rsidRPr="00342F0E" w:rsidRDefault="009774B8" w:rsidP="00AB4391">
      <w:pPr>
        <w:tabs>
          <w:tab w:val="left" w:pos="1320"/>
        </w:tabs>
        <w:rPr>
          <w:sz w:val="22"/>
          <w:szCs w:val="22"/>
        </w:rPr>
      </w:pPr>
    </w:p>
    <w:p w:rsidR="009774B8" w:rsidRPr="00342F0E" w:rsidRDefault="009774B8" w:rsidP="00AB4391">
      <w:pPr>
        <w:tabs>
          <w:tab w:val="left" w:pos="1320"/>
        </w:tabs>
        <w:rPr>
          <w:sz w:val="22"/>
          <w:szCs w:val="22"/>
        </w:rPr>
      </w:pPr>
    </w:p>
    <w:p w:rsidR="009774B8" w:rsidRPr="00342F0E" w:rsidRDefault="009774B8" w:rsidP="00AB4391">
      <w:pPr>
        <w:tabs>
          <w:tab w:val="left" w:pos="1320"/>
        </w:tabs>
        <w:rPr>
          <w:sz w:val="22"/>
          <w:szCs w:val="22"/>
        </w:rPr>
      </w:pPr>
    </w:p>
    <w:p w:rsidR="009774B8" w:rsidRPr="00342F0E" w:rsidRDefault="009774B8" w:rsidP="00AB4391">
      <w:pPr>
        <w:tabs>
          <w:tab w:val="left" w:pos="1320"/>
        </w:tabs>
        <w:rPr>
          <w:sz w:val="22"/>
          <w:szCs w:val="22"/>
        </w:rPr>
      </w:pPr>
    </w:p>
    <w:p w:rsidR="003571E8" w:rsidRPr="00342F0E" w:rsidRDefault="003571E8" w:rsidP="00AB4391">
      <w:pPr>
        <w:tabs>
          <w:tab w:val="left" w:pos="1320"/>
        </w:tabs>
        <w:rPr>
          <w:sz w:val="22"/>
          <w:szCs w:val="22"/>
        </w:rPr>
      </w:pPr>
    </w:p>
    <w:p w:rsidR="009774B8" w:rsidRPr="00342F0E" w:rsidRDefault="009774B8" w:rsidP="00AB4391">
      <w:pPr>
        <w:tabs>
          <w:tab w:val="left" w:pos="1320"/>
        </w:tabs>
        <w:rPr>
          <w:sz w:val="22"/>
          <w:szCs w:val="22"/>
        </w:rPr>
      </w:pPr>
    </w:p>
    <w:p w:rsidR="009774B8" w:rsidRPr="00342F0E" w:rsidRDefault="009774B8" w:rsidP="00AB4391">
      <w:pPr>
        <w:tabs>
          <w:tab w:val="left" w:pos="1320"/>
        </w:tabs>
        <w:rPr>
          <w:sz w:val="22"/>
          <w:szCs w:val="22"/>
        </w:rPr>
      </w:pPr>
    </w:p>
    <w:p w:rsidR="009774B8" w:rsidRPr="00342F0E" w:rsidRDefault="009774B8" w:rsidP="00AB4391">
      <w:pPr>
        <w:tabs>
          <w:tab w:val="left" w:pos="1320"/>
        </w:tabs>
        <w:rPr>
          <w:sz w:val="22"/>
          <w:szCs w:val="22"/>
        </w:rPr>
      </w:pPr>
    </w:p>
    <w:p w:rsidR="00974639" w:rsidRDefault="00974639">
      <w:pPr>
        <w:suppressAutoHyphens w:val="0"/>
        <w:spacing w:after="200" w:line="276" w:lineRule="auto"/>
        <w:rPr>
          <w:sz w:val="22"/>
          <w:szCs w:val="22"/>
        </w:rPr>
      </w:pPr>
      <w:r>
        <w:rPr>
          <w:sz w:val="22"/>
          <w:szCs w:val="22"/>
        </w:rPr>
        <w:br w:type="page"/>
      </w:r>
    </w:p>
    <w:p w:rsidR="00117D44" w:rsidRPr="00342F0E" w:rsidRDefault="00117D44" w:rsidP="00AB4391">
      <w:pPr>
        <w:jc w:val="right"/>
        <w:rPr>
          <w:sz w:val="22"/>
          <w:szCs w:val="22"/>
        </w:rPr>
      </w:pPr>
      <w:r w:rsidRPr="00342F0E">
        <w:rPr>
          <w:sz w:val="22"/>
          <w:szCs w:val="22"/>
        </w:rPr>
        <w:lastRenderedPageBreak/>
        <w:t>Załącznik nr 1</w:t>
      </w:r>
    </w:p>
    <w:p w:rsidR="00342F0E" w:rsidRPr="00342F0E" w:rsidRDefault="00342F0E" w:rsidP="00AB4391">
      <w:pPr>
        <w:jc w:val="right"/>
        <w:rPr>
          <w:sz w:val="22"/>
          <w:szCs w:val="22"/>
        </w:rPr>
      </w:pPr>
    </w:p>
    <w:p w:rsidR="00117D44" w:rsidRPr="00342F0E" w:rsidRDefault="00117D44" w:rsidP="00AB4391">
      <w:pPr>
        <w:pStyle w:val="Tekstprzypisudolnego"/>
        <w:spacing w:after="0" w:line="240" w:lineRule="auto"/>
        <w:jc w:val="center"/>
        <w:rPr>
          <w:rFonts w:ascii="Times New Roman" w:hAnsi="Times New Roman" w:cs="Times New Roman"/>
          <w:sz w:val="22"/>
          <w:szCs w:val="22"/>
        </w:rPr>
      </w:pPr>
      <w:r w:rsidRPr="00342F0E">
        <w:rPr>
          <w:rFonts w:ascii="Times New Roman" w:hAnsi="Times New Roman" w:cs="Times New Roman"/>
          <w:b/>
          <w:sz w:val="22"/>
          <w:szCs w:val="22"/>
        </w:rPr>
        <w:t xml:space="preserve">Formularz propozycji cenowej </w:t>
      </w:r>
    </w:p>
    <w:p w:rsidR="002517F6" w:rsidRPr="00342F0E" w:rsidRDefault="002517F6" w:rsidP="00AB4391">
      <w:pPr>
        <w:pStyle w:val="Nagwek4"/>
        <w:numPr>
          <w:ilvl w:val="0"/>
          <w:numId w:val="0"/>
        </w:numPr>
        <w:tabs>
          <w:tab w:val="clear" w:pos="709"/>
        </w:tabs>
        <w:suppressAutoHyphens/>
        <w:spacing w:before="0" w:after="0"/>
        <w:jc w:val="center"/>
        <w:rPr>
          <w:b/>
          <w:bCs/>
          <w:sz w:val="22"/>
          <w:szCs w:val="22"/>
        </w:rPr>
      </w:pPr>
      <w:r w:rsidRPr="00342F0E">
        <w:rPr>
          <w:b/>
          <w:bCs/>
          <w:sz w:val="22"/>
          <w:szCs w:val="22"/>
        </w:rPr>
        <w:t xml:space="preserve">na </w:t>
      </w:r>
      <w:r w:rsidRPr="00342F0E">
        <w:rPr>
          <w:b/>
          <w:sz w:val="22"/>
          <w:szCs w:val="22"/>
        </w:rPr>
        <w:t xml:space="preserve">usługę kompleksowego wykonania „Badania ruchu turystycznego w Mieście Malborku w roku 2013” w ramach projektu pt. „Partnerstwo i  strategia - nasze narzędzia do  wyprzedzania zmian gospodarczych w Mieście Malborku” współfinansowanego ze środków Unii Europejskiej w ramach Europejskiego Funduszu Społecznego Priorytetu VIII „Regionalne kadry gospodarki”, </w:t>
      </w:r>
      <w:proofErr w:type="spellStart"/>
      <w:r w:rsidRPr="00342F0E">
        <w:rPr>
          <w:b/>
          <w:sz w:val="22"/>
          <w:szCs w:val="22"/>
        </w:rPr>
        <w:t>Poddziałania</w:t>
      </w:r>
      <w:proofErr w:type="spellEnd"/>
      <w:r w:rsidRPr="00342F0E">
        <w:rPr>
          <w:b/>
          <w:sz w:val="22"/>
          <w:szCs w:val="22"/>
        </w:rPr>
        <w:t xml:space="preserve"> 8.1.2 „Wsparcie procesów adaptacyjnych i modernizacyjnych w regionie” Programu Operacyjnego Kapitał Ludzki</w:t>
      </w:r>
    </w:p>
    <w:p w:rsidR="00117D44" w:rsidRPr="00342F0E" w:rsidRDefault="00117D44" w:rsidP="00AB4391">
      <w:pPr>
        <w:pStyle w:val="Tekstpodstawowy"/>
        <w:rPr>
          <w:b/>
          <w:sz w:val="22"/>
          <w:szCs w:val="22"/>
        </w:rPr>
      </w:pPr>
    </w:p>
    <w:p w:rsidR="00117D44" w:rsidRPr="00342F0E" w:rsidRDefault="00117D44" w:rsidP="00AB4391">
      <w:pPr>
        <w:pStyle w:val="Tekstprzypisudolnego"/>
        <w:spacing w:after="0" w:line="240" w:lineRule="auto"/>
        <w:rPr>
          <w:rFonts w:ascii="Times New Roman" w:hAnsi="Times New Roman" w:cs="Times New Roman"/>
          <w:b/>
          <w:sz w:val="22"/>
          <w:szCs w:val="22"/>
        </w:rPr>
      </w:pPr>
      <w:r w:rsidRPr="00342F0E">
        <w:rPr>
          <w:rFonts w:ascii="Times New Roman" w:hAnsi="Times New Roman" w:cs="Times New Roman"/>
          <w:b/>
          <w:sz w:val="22"/>
          <w:szCs w:val="22"/>
        </w:rPr>
        <w:t>Dane dotyczące Wykonawcy:</w:t>
      </w:r>
    </w:p>
    <w:p w:rsidR="00117D44" w:rsidRPr="00342F0E" w:rsidRDefault="00117D44" w:rsidP="00AB4391">
      <w:pPr>
        <w:pStyle w:val="Tekstprzypisudolnego"/>
        <w:spacing w:after="0" w:line="240" w:lineRule="auto"/>
        <w:rPr>
          <w:rFonts w:ascii="Times New Roman" w:hAnsi="Times New Roman" w:cs="Times New Roman"/>
          <w:sz w:val="22"/>
          <w:szCs w:val="22"/>
        </w:rPr>
      </w:pPr>
      <w:r w:rsidRPr="00342F0E">
        <w:rPr>
          <w:rFonts w:ascii="Times New Roman" w:hAnsi="Times New Roman" w:cs="Times New Roman"/>
          <w:sz w:val="22"/>
          <w:szCs w:val="22"/>
        </w:rPr>
        <w:t>Nazwa (firma) Wykonawcy..............................................................................................</w:t>
      </w:r>
    </w:p>
    <w:p w:rsidR="00117D44" w:rsidRPr="00342F0E" w:rsidRDefault="00117D44" w:rsidP="00AB4391">
      <w:pPr>
        <w:pStyle w:val="Tekstprzypisudolnego"/>
        <w:spacing w:after="0" w:line="240" w:lineRule="auto"/>
        <w:rPr>
          <w:rFonts w:ascii="Times New Roman" w:hAnsi="Times New Roman" w:cs="Times New Roman"/>
          <w:sz w:val="22"/>
          <w:szCs w:val="22"/>
          <w:lang w:val="en-US"/>
        </w:rPr>
      </w:pPr>
      <w:proofErr w:type="spellStart"/>
      <w:r w:rsidRPr="00342F0E">
        <w:rPr>
          <w:rFonts w:ascii="Times New Roman" w:hAnsi="Times New Roman" w:cs="Times New Roman"/>
          <w:sz w:val="22"/>
          <w:szCs w:val="22"/>
          <w:lang w:val="en-US"/>
        </w:rPr>
        <w:t>Adres</w:t>
      </w:r>
      <w:proofErr w:type="spellEnd"/>
      <w:r w:rsidRPr="00342F0E">
        <w:rPr>
          <w:rFonts w:ascii="Times New Roman" w:hAnsi="Times New Roman" w:cs="Times New Roman"/>
          <w:sz w:val="22"/>
          <w:szCs w:val="22"/>
          <w:lang w:val="en-US"/>
        </w:rPr>
        <w:t xml:space="preserve">  .................................................................................................................................</w:t>
      </w:r>
    </w:p>
    <w:p w:rsidR="00117D44" w:rsidRPr="00342F0E" w:rsidRDefault="00117D44" w:rsidP="00AB4391">
      <w:pPr>
        <w:pStyle w:val="Tekstprzypisudolnego"/>
        <w:spacing w:after="0" w:line="240" w:lineRule="auto"/>
        <w:rPr>
          <w:rFonts w:ascii="Times New Roman" w:hAnsi="Times New Roman" w:cs="Times New Roman"/>
          <w:sz w:val="22"/>
          <w:szCs w:val="22"/>
          <w:lang w:val="en-US"/>
        </w:rPr>
      </w:pPr>
      <w:r w:rsidRPr="00342F0E">
        <w:rPr>
          <w:rFonts w:ascii="Times New Roman" w:hAnsi="Times New Roman" w:cs="Times New Roman"/>
          <w:sz w:val="22"/>
          <w:szCs w:val="22"/>
          <w:lang w:val="en-US"/>
        </w:rPr>
        <w:t>Tel. ……………………………………………………………………………………….</w:t>
      </w:r>
    </w:p>
    <w:p w:rsidR="00117D44" w:rsidRPr="00342F0E" w:rsidRDefault="00117D44" w:rsidP="00AB4391">
      <w:pPr>
        <w:pStyle w:val="Tekstprzypisudolnego"/>
        <w:spacing w:after="0" w:line="240" w:lineRule="auto"/>
        <w:rPr>
          <w:rFonts w:ascii="Times New Roman" w:hAnsi="Times New Roman" w:cs="Times New Roman"/>
          <w:sz w:val="22"/>
          <w:szCs w:val="22"/>
          <w:lang w:val="en-US"/>
        </w:rPr>
      </w:pPr>
      <w:r w:rsidRPr="00342F0E">
        <w:rPr>
          <w:rFonts w:ascii="Times New Roman" w:hAnsi="Times New Roman" w:cs="Times New Roman"/>
          <w:sz w:val="22"/>
          <w:szCs w:val="22"/>
          <w:lang w:val="de-DE"/>
        </w:rPr>
        <w:t xml:space="preserve">Fax ...................................................... </w:t>
      </w:r>
      <w:r w:rsidRPr="00342F0E">
        <w:rPr>
          <w:rFonts w:ascii="Times New Roman" w:hAnsi="Times New Roman" w:cs="Times New Roman"/>
          <w:sz w:val="22"/>
          <w:szCs w:val="22"/>
          <w:lang w:val="en-US"/>
        </w:rPr>
        <w:t>E-mail ..................................................................</w:t>
      </w:r>
    </w:p>
    <w:p w:rsidR="00117D44" w:rsidRPr="00342F0E" w:rsidRDefault="00117D44" w:rsidP="00AB4391">
      <w:pPr>
        <w:pStyle w:val="Tekstprzypisudolnego"/>
        <w:spacing w:after="0" w:line="240" w:lineRule="auto"/>
        <w:rPr>
          <w:rFonts w:ascii="Times New Roman" w:hAnsi="Times New Roman" w:cs="Times New Roman"/>
          <w:sz w:val="22"/>
          <w:szCs w:val="22"/>
        </w:rPr>
      </w:pPr>
      <w:r w:rsidRPr="00342F0E">
        <w:rPr>
          <w:rFonts w:ascii="Times New Roman" w:hAnsi="Times New Roman" w:cs="Times New Roman"/>
          <w:sz w:val="22"/>
          <w:szCs w:val="22"/>
        </w:rPr>
        <w:t>NIP ....................................................................................................................................</w:t>
      </w:r>
    </w:p>
    <w:p w:rsidR="00117D44" w:rsidRPr="00342F0E" w:rsidRDefault="00117D44" w:rsidP="00AB4391">
      <w:pPr>
        <w:pStyle w:val="Tekstprzypisudolnego"/>
        <w:spacing w:after="0" w:line="240" w:lineRule="auto"/>
        <w:rPr>
          <w:rFonts w:ascii="Times New Roman" w:hAnsi="Times New Roman" w:cs="Times New Roman"/>
          <w:sz w:val="22"/>
          <w:szCs w:val="22"/>
        </w:rPr>
      </w:pPr>
    </w:p>
    <w:p w:rsidR="00117D44" w:rsidRPr="00342F0E" w:rsidRDefault="00117D44" w:rsidP="00AB4391">
      <w:pPr>
        <w:pStyle w:val="Nagwek4"/>
        <w:numPr>
          <w:ilvl w:val="0"/>
          <w:numId w:val="0"/>
        </w:numPr>
        <w:tabs>
          <w:tab w:val="clear" w:pos="709"/>
        </w:tabs>
        <w:suppressAutoHyphens/>
        <w:spacing w:before="0" w:after="0"/>
        <w:jc w:val="both"/>
        <w:rPr>
          <w:b/>
          <w:bCs/>
          <w:sz w:val="22"/>
          <w:szCs w:val="22"/>
        </w:rPr>
      </w:pPr>
      <w:r w:rsidRPr="00342F0E">
        <w:rPr>
          <w:sz w:val="22"/>
          <w:szCs w:val="22"/>
        </w:rPr>
        <w:t xml:space="preserve">W odpowiedzi na zaproszenie do złożenia propozycji cenowej </w:t>
      </w:r>
      <w:r w:rsidR="00176884" w:rsidRPr="00342F0E">
        <w:rPr>
          <w:b/>
          <w:bCs/>
          <w:sz w:val="22"/>
          <w:szCs w:val="22"/>
        </w:rPr>
        <w:t xml:space="preserve">na </w:t>
      </w:r>
      <w:r w:rsidR="00176884" w:rsidRPr="00342F0E">
        <w:rPr>
          <w:b/>
          <w:sz w:val="22"/>
          <w:szCs w:val="22"/>
        </w:rPr>
        <w:t xml:space="preserve">usługę kompleksowego wykonania „Badania ruchu turystycznego w Mieście Malborku w roku 2013” w ramach projektu pt. „Partnerstwo i  strategia - nasze narzędzia do  wyprzedzania zmian gospodarczych w Mieście Malborku” współfinansowanego ze środków Unii Europejskiej w ramach Europejskiego Funduszu Społecznego Priorytetu VIII „Regionalne kadry gospodarki”, </w:t>
      </w:r>
      <w:proofErr w:type="spellStart"/>
      <w:r w:rsidR="00176884" w:rsidRPr="00342F0E">
        <w:rPr>
          <w:b/>
          <w:sz w:val="22"/>
          <w:szCs w:val="22"/>
        </w:rPr>
        <w:t>Poddziałania</w:t>
      </w:r>
      <w:proofErr w:type="spellEnd"/>
      <w:r w:rsidR="00176884" w:rsidRPr="00342F0E">
        <w:rPr>
          <w:b/>
          <w:sz w:val="22"/>
          <w:szCs w:val="22"/>
        </w:rPr>
        <w:t xml:space="preserve"> 8.1.2 „Wsparcie procesów adaptacyjnych i modernizacyjnych w regionie” Programu Operacyjnego Kapitał Ludzki</w:t>
      </w:r>
      <w:r w:rsidR="00847C40">
        <w:rPr>
          <w:b/>
          <w:sz w:val="22"/>
          <w:szCs w:val="22"/>
        </w:rPr>
        <w:t>,</w:t>
      </w:r>
      <w:r w:rsidR="00176884" w:rsidRPr="00342F0E">
        <w:rPr>
          <w:b/>
          <w:bCs/>
          <w:sz w:val="22"/>
          <w:szCs w:val="22"/>
        </w:rPr>
        <w:t xml:space="preserve"> </w:t>
      </w:r>
      <w:r w:rsidRPr="00342F0E">
        <w:rPr>
          <w:sz w:val="22"/>
          <w:szCs w:val="22"/>
        </w:rPr>
        <w:t>zobowiązuję się wykonać usługę, zgodnie z dokumentacją, za łączną cenę:</w:t>
      </w:r>
    </w:p>
    <w:p w:rsidR="00117D44" w:rsidRPr="00342F0E" w:rsidRDefault="00117D44" w:rsidP="00AB4391">
      <w:pPr>
        <w:pStyle w:val="Tekstprzypisudolnego"/>
        <w:spacing w:after="0" w:line="240" w:lineRule="auto"/>
        <w:rPr>
          <w:rFonts w:ascii="Times New Roman" w:hAnsi="Times New Roman" w:cs="Times New Roman"/>
          <w:b/>
          <w:sz w:val="22"/>
          <w:szCs w:val="22"/>
        </w:rPr>
      </w:pPr>
    </w:p>
    <w:p w:rsidR="00117D44" w:rsidRPr="00342F0E" w:rsidRDefault="00117D44" w:rsidP="00AB4391">
      <w:pPr>
        <w:pStyle w:val="Tekstprzypisudolnego"/>
        <w:spacing w:after="0" w:line="240" w:lineRule="auto"/>
        <w:rPr>
          <w:rFonts w:ascii="Times New Roman" w:hAnsi="Times New Roman" w:cs="Times New Roman"/>
          <w:b/>
          <w:sz w:val="22"/>
          <w:szCs w:val="22"/>
        </w:rPr>
      </w:pPr>
      <w:r w:rsidRPr="00342F0E">
        <w:rPr>
          <w:rFonts w:ascii="Times New Roman" w:hAnsi="Times New Roman" w:cs="Times New Roman"/>
          <w:b/>
          <w:sz w:val="22"/>
          <w:szCs w:val="22"/>
        </w:rPr>
        <w:t>Cena brutto …………….... słownie ……………..…………………..…….…….….. PLN</w:t>
      </w:r>
    </w:p>
    <w:p w:rsidR="00117D44" w:rsidRPr="00342F0E" w:rsidRDefault="00117D44" w:rsidP="00AB4391">
      <w:pPr>
        <w:pStyle w:val="Tekstprzypisudolnego"/>
        <w:spacing w:after="0" w:line="240" w:lineRule="auto"/>
        <w:rPr>
          <w:rFonts w:ascii="Times New Roman" w:hAnsi="Times New Roman" w:cs="Times New Roman"/>
          <w:b/>
          <w:sz w:val="22"/>
          <w:szCs w:val="22"/>
        </w:rPr>
      </w:pPr>
      <w:r w:rsidRPr="00342F0E">
        <w:rPr>
          <w:rFonts w:ascii="Times New Roman" w:hAnsi="Times New Roman" w:cs="Times New Roman"/>
          <w:b/>
          <w:sz w:val="22"/>
          <w:szCs w:val="22"/>
        </w:rPr>
        <w:t>w tym VAT …… %</w:t>
      </w:r>
    </w:p>
    <w:p w:rsidR="00117D44" w:rsidRPr="00342F0E" w:rsidRDefault="00117D44" w:rsidP="00AB4391">
      <w:pPr>
        <w:pStyle w:val="Tekstprzypisudolnego"/>
        <w:spacing w:after="0" w:line="240" w:lineRule="auto"/>
        <w:rPr>
          <w:rFonts w:ascii="Times New Roman" w:hAnsi="Times New Roman" w:cs="Times New Roman"/>
          <w:b/>
          <w:sz w:val="22"/>
          <w:szCs w:val="22"/>
        </w:rPr>
      </w:pPr>
    </w:p>
    <w:p w:rsidR="00117D44" w:rsidRPr="00342F0E" w:rsidRDefault="00117D44" w:rsidP="00AB4391">
      <w:pPr>
        <w:pStyle w:val="Tekstprzypisudolnego"/>
        <w:spacing w:after="0" w:line="240" w:lineRule="auto"/>
        <w:jc w:val="both"/>
        <w:rPr>
          <w:rFonts w:ascii="Times New Roman" w:hAnsi="Times New Roman" w:cs="Times New Roman"/>
          <w:sz w:val="22"/>
          <w:szCs w:val="22"/>
        </w:rPr>
      </w:pPr>
    </w:p>
    <w:p w:rsidR="00117D44" w:rsidRPr="00342F0E" w:rsidRDefault="00117D44" w:rsidP="00AB4391">
      <w:pPr>
        <w:pStyle w:val="Tekstprzypisudolnego"/>
        <w:spacing w:after="0" w:line="240" w:lineRule="auto"/>
        <w:jc w:val="both"/>
        <w:rPr>
          <w:rFonts w:ascii="Times New Roman" w:hAnsi="Times New Roman" w:cs="Times New Roman"/>
          <w:sz w:val="22"/>
          <w:szCs w:val="22"/>
        </w:rPr>
      </w:pPr>
      <w:r w:rsidRPr="00342F0E">
        <w:rPr>
          <w:rFonts w:ascii="Times New Roman" w:hAnsi="Times New Roman" w:cs="Times New Roman"/>
          <w:sz w:val="22"/>
          <w:szCs w:val="22"/>
        </w:rPr>
        <w:t>Oświadczam, że:</w:t>
      </w:r>
    </w:p>
    <w:p w:rsidR="00117D44" w:rsidRPr="00342F0E" w:rsidRDefault="00117D44" w:rsidP="00AB4391">
      <w:pPr>
        <w:pStyle w:val="Tekstprzypisudolnego"/>
        <w:numPr>
          <w:ilvl w:val="0"/>
          <w:numId w:val="5"/>
        </w:numPr>
        <w:tabs>
          <w:tab w:val="clear" w:pos="720"/>
          <w:tab w:val="num" w:pos="426"/>
        </w:tabs>
        <w:spacing w:after="0" w:line="240" w:lineRule="auto"/>
        <w:ind w:left="426" w:hanging="426"/>
        <w:jc w:val="both"/>
        <w:rPr>
          <w:rFonts w:ascii="Times New Roman" w:hAnsi="Times New Roman" w:cs="Times New Roman"/>
          <w:sz w:val="22"/>
          <w:szCs w:val="22"/>
        </w:rPr>
      </w:pPr>
      <w:r w:rsidRPr="00342F0E">
        <w:rPr>
          <w:rFonts w:ascii="Times New Roman" w:hAnsi="Times New Roman" w:cs="Times New Roman"/>
          <w:sz w:val="22"/>
          <w:szCs w:val="22"/>
        </w:rPr>
        <w:t xml:space="preserve">Spełniam warunki udziału w postępowaniu, </w:t>
      </w:r>
    </w:p>
    <w:p w:rsidR="00117D44" w:rsidRPr="00342F0E" w:rsidRDefault="00117D44" w:rsidP="00AB4391">
      <w:pPr>
        <w:pStyle w:val="Tekstprzypisudolnego"/>
        <w:numPr>
          <w:ilvl w:val="0"/>
          <w:numId w:val="5"/>
        </w:numPr>
        <w:tabs>
          <w:tab w:val="clear" w:pos="720"/>
          <w:tab w:val="num" w:pos="426"/>
        </w:tabs>
        <w:spacing w:after="0" w:line="240" w:lineRule="auto"/>
        <w:ind w:left="426" w:hanging="426"/>
        <w:jc w:val="both"/>
        <w:rPr>
          <w:rFonts w:ascii="Times New Roman" w:hAnsi="Times New Roman" w:cs="Times New Roman"/>
          <w:sz w:val="22"/>
          <w:szCs w:val="22"/>
        </w:rPr>
      </w:pPr>
      <w:r w:rsidRPr="00342F0E">
        <w:rPr>
          <w:rFonts w:ascii="Times New Roman" w:hAnsi="Times New Roman" w:cs="Times New Roman"/>
          <w:sz w:val="22"/>
          <w:szCs w:val="22"/>
        </w:rPr>
        <w:t xml:space="preserve">Cena uwzględnia przeniesienie całości majątkowych praw autorskich do przedmiotu umowy. </w:t>
      </w:r>
    </w:p>
    <w:p w:rsidR="00117D44" w:rsidRPr="00342F0E" w:rsidRDefault="00117D44" w:rsidP="00AB4391">
      <w:pPr>
        <w:pStyle w:val="Tekstprzypisudolnego"/>
        <w:numPr>
          <w:ilvl w:val="0"/>
          <w:numId w:val="5"/>
        </w:numPr>
        <w:tabs>
          <w:tab w:val="clear" w:pos="720"/>
          <w:tab w:val="num" w:pos="426"/>
        </w:tabs>
        <w:spacing w:after="0" w:line="240" w:lineRule="auto"/>
        <w:ind w:left="426" w:hanging="426"/>
        <w:jc w:val="both"/>
        <w:rPr>
          <w:rFonts w:ascii="Times New Roman" w:hAnsi="Times New Roman" w:cs="Times New Roman"/>
          <w:sz w:val="22"/>
          <w:szCs w:val="22"/>
        </w:rPr>
      </w:pPr>
      <w:r w:rsidRPr="00342F0E">
        <w:rPr>
          <w:rFonts w:ascii="Times New Roman" w:hAnsi="Times New Roman" w:cs="Times New Roman"/>
          <w:sz w:val="22"/>
          <w:szCs w:val="22"/>
        </w:rPr>
        <w:t xml:space="preserve">W pełni akceptuję warunki realizacji zamówienia określone w zaproszeniu, </w:t>
      </w:r>
    </w:p>
    <w:p w:rsidR="00117D44" w:rsidRPr="00342F0E" w:rsidRDefault="00117D44" w:rsidP="00AB4391">
      <w:pPr>
        <w:pStyle w:val="Tekstprzypisudolnego"/>
        <w:numPr>
          <w:ilvl w:val="0"/>
          <w:numId w:val="5"/>
        </w:numPr>
        <w:tabs>
          <w:tab w:val="clear" w:pos="720"/>
          <w:tab w:val="num" w:pos="426"/>
        </w:tabs>
        <w:spacing w:after="0" w:line="240" w:lineRule="auto"/>
        <w:ind w:left="426" w:hanging="426"/>
        <w:jc w:val="both"/>
        <w:rPr>
          <w:rFonts w:ascii="Times New Roman" w:hAnsi="Times New Roman" w:cs="Times New Roman"/>
          <w:sz w:val="22"/>
          <w:szCs w:val="22"/>
        </w:rPr>
      </w:pPr>
      <w:r w:rsidRPr="00342F0E">
        <w:rPr>
          <w:rFonts w:ascii="Times New Roman" w:hAnsi="Times New Roman" w:cs="Times New Roman"/>
          <w:sz w:val="22"/>
          <w:szCs w:val="22"/>
        </w:rPr>
        <w:t xml:space="preserve">Oświadczam, że wykonamy niniejsze zamówienie w terminie określonym w zaproszeniu, oraz zgodnie z wymaganiami zamawiającego. </w:t>
      </w:r>
    </w:p>
    <w:p w:rsidR="00117D44" w:rsidRPr="00342F0E" w:rsidRDefault="00117D44" w:rsidP="00AB4391">
      <w:pPr>
        <w:pStyle w:val="Tekstprzypisudolnego"/>
        <w:numPr>
          <w:ilvl w:val="0"/>
          <w:numId w:val="5"/>
        </w:numPr>
        <w:tabs>
          <w:tab w:val="clear" w:pos="720"/>
          <w:tab w:val="num" w:pos="426"/>
        </w:tabs>
        <w:spacing w:after="0" w:line="240" w:lineRule="auto"/>
        <w:ind w:left="426" w:hanging="426"/>
        <w:jc w:val="both"/>
        <w:rPr>
          <w:rFonts w:ascii="Times New Roman" w:hAnsi="Times New Roman" w:cs="Times New Roman"/>
          <w:sz w:val="22"/>
          <w:szCs w:val="22"/>
        </w:rPr>
      </w:pPr>
      <w:r w:rsidRPr="00342F0E">
        <w:rPr>
          <w:rFonts w:ascii="Times New Roman" w:hAnsi="Times New Roman" w:cs="Times New Roman"/>
          <w:sz w:val="22"/>
          <w:szCs w:val="22"/>
        </w:rPr>
        <w:t xml:space="preserve">Podana cena jest ceną ryczałtową i nie ulegnie zmianie w trakcie realizacji zamówienia na wyższą. </w:t>
      </w:r>
    </w:p>
    <w:tbl>
      <w:tblPr>
        <w:tblW w:w="96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716"/>
        <w:gridCol w:w="4939"/>
      </w:tblGrid>
      <w:tr w:rsidR="00117D44" w:rsidRPr="00342F0E" w:rsidTr="00342F0E">
        <w:trPr>
          <w:trHeight w:val="763"/>
        </w:trPr>
        <w:tc>
          <w:tcPr>
            <w:tcW w:w="4716" w:type="dxa"/>
            <w:tcBorders>
              <w:top w:val="nil"/>
              <w:left w:val="nil"/>
              <w:bottom w:val="nil"/>
              <w:right w:val="nil"/>
            </w:tcBorders>
          </w:tcPr>
          <w:p w:rsidR="00342F0E" w:rsidRPr="00342F0E" w:rsidRDefault="00342F0E" w:rsidP="00AB4391">
            <w:pPr>
              <w:rPr>
                <w:sz w:val="22"/>
                <w:szCs w:val="22"/>
              </w:rPr>
            </w:pPr>
          </w:p>
          <w:p w:rsidR="00117D44" w:rsidRPr="00342F0E" w:rsidRDefault="00117D44" w:rsidP="00AB4391">
            <w:pPr>
              <w:rPr>
                <w:sz w:val="22"/>
                <w:szCs w:val="22"/>
              </w:rPr>
            </w:pPr>
            <w:r w:rsidRPr="00342F0E">
              <w:rPr>
                <w:sz w:val="22"/>
                <w:szCs w:val="22"/>
              </w:rPr>
              <w:t>. . . . . . . . . . . . . . . dn., . . . . . . . . . . . . 2013 r.</w:t>
            </w:r>
          </w:p>
        </w:tc>
        <w:tc>
          <w:tcPr>
            <w:tcW w:w="4939" w:type="dxa"/>
            <w:tcBorders>
              <w:top w:val="nil"/>
              <w:left w:val="nil"/>
              <w:bottom w:val="nil"/>
              <w:right w:val="nil"/>
            </w:tcBorders>
          </w:tcPr>
          <w:p w:rsidR="00117D44" w:rsidRPr="00342F0E" w:rsidRDefault="00117D44" w:rsidP="00AB4391">
            <w:pPr>
              <w:jc w:val="center"/>
              <w:rPr>
                <w:sz w:val="22"/>
                <w:szCs w:val="22"/>
              </w:rPr>
            </w:pPr>
          </w:p>
          <w:p w:rsidR="00117D44" w:rsidRPr="00342F0E" w:rsidRDefault="00117D44" w:rsidP="00AB4391">
            <w:pPr>
              <w:jc w:val="center"/>
              <w:rPr>
                <w:sz w:val="22"/>
                <w:szCs w:val="22"/>
              </w:rPr>
            </w:pPr>
            <w:r w:rsidRPr="00342F0E">
              <w:rPr>
                <w:sz w:val="22"/>
                <w:szCs w:val="22"/>
              </w:rPr>
              <w:t xml:space="preserve">. . . . . . . . . . . . . . . . . . . . . . . . . . . . . . . . . . . . . </w:t>
            </w:r>
          </w:p>
        </w:tc>
      </w:tr>
      <w:tr w:rsidR="00117D44" w:rsidRPr="00342F0E" w:rsidTr="00342F0E">
        <w:trPr>
          <w:trHeight w:val="519"/>
        </w:trPr>
        <w:tc>
          <w:tcPr>
            <w:tcW w:w="4716" w:type="dxa"/>
            <w:tcBorders>
              <w:top w:val="nil"/>
              <w:left w:val="nil"/>
              <w:bottom w:val="nil"/>
              <w:right w:val="nil"/>
            </w:tcBorders>
          </w:tcPr>
          <w:p w:rsidR="00117D44" w:rsidRPr="00342F0E" w:rsidRDefault="00117D44" w:rsidP="00AB4391">
            <w:pPr>
              <w:rPr>
                <w:sz w:val="22"/>
                <w:szCs w:val="22"/>
              </w:rPr>
            </w:pPr>
          </w:p>
        </w:tc>
        <w:tc>
          <w:tcPr>
            <w:tcW w:w="4939" w:type="dxa"/>
            <w:tcBorders>
              <w:top w:val="nil"/>
              <w:left w:val="nil"/>
              <w:bottom w:val="nil"/>
              <w:right w:val="nil"/>
            </w:tcBorders>
          </w:tcPr>
          <w:p w:rsidR="00117D44" w:rsidRPr="00342F0E" w:rsidRDefault="00117D44" w:rsidP="00AB4391">
            <w:pPr>
              <w:jc w:val="center"/>
              <w:rPr>
                <w:sz w:val="22"/>
                <w:szCs w:val="22"/>
              </w:rPr>
            </w:pPr>
            <w:r w:rsidRPr="00342F0E">
              <w:rPr>
                <w:sz w:val="22"/>
                <w:szCs w:val="22"/>
              </w:rPr>
              <w:t>(czytelny podpis osób uprawnionych do</w:t>
            </w:r>
          </w:p>
          <w:p w:rsidR="00117D44" w:rsidRPr="00342F0E" w:rsidRDefault="00117D44" w:rsidP="00AB4391">
            <w:pPr>
              <w:jc w:val="center"/>
              <w:rPr>
                <w:sz w:val="22"/>
                <w:szCs w:val="22"/>
              </w:rPr>
            </w:pPr>
            <w:r w:rsidRPr="00342F0E">
              <w:rPr>
                <w:sz w:val="22"/>
                <w:szCs w:val="22"/>
              </w:rPr>
              <w:t xml:space="preserve"> reprezentowania Wykonawcy lub podpis i pieczęć)</w:t>
            </w:r>
          </w:p>
        </w:tc>
      </w:tr>
    </w:tbl>
    <w:p w:rsidR="00EB2729" w:rsidRPr="00342F0E" w:rsidRDefault="00EB2729" w:rsidP="00AB4391">
      <w:pPr>
        <w:tabs>
          <w:tab w:val="left" w:pos="1320"/>
        </w:tabs>
        <w:rPr>
          <w:sz w:val="22"/>
          <w:szCs w:val="22"/>
        </w:rPr>
      </w:pPr>
    </w:p>
    <w:p w:rsidR="00EB2729" w:rsidRPr="00342F0E" w:rsidRDefault="00EB2729" w:rsidP="00AB4391">
      <w:pPr>
        <w:tabs>
          <w:tab w:val="left" w:pos="1320"/>
        </w:tabs>
        <w:rPr>
          <w:sz w:val="22"/>
          <w:szCs w:val="22"/>
        </w:rPr>
      </w:pPr>
    </w:p>
    <w:p w:rsidR="00847C40" w:rsidRDefault="00847C40">
      <w:pPr>
        <w:suppressAutoHyphens w:val="0"/>
        <w:spacing w:after="200" w:line="276" w:lineRule="auto"/>
        <w:rPr>
          <w:rFonts w:eastAsiaTheme="majorEastAsia"/>
          <w:i/>
          <w:iCs/>
          <w:color w:val="243F60" w:themeColor="accent1" w:themeShade="7F"/>
          <w:sz w:val="22"/>
          <w:szCs w:val="22"/>
        </w:rPr>
      </w:pPr>
      <w:r>
        <w:rPr>
          <w:sz w:val="22"/>
          <w:szCs w:val="22"/>
        </w:rPr>
        <w:br w:type="page"/>
      </w:r>
    </w:p>
    <w:p w:rsidR="00EB2729" w:rsidRPr="00342F0E" w:rsidRDefault="00EB2729" w:rsidP="00AB4391">
      <w:pPr>
        <w:pStyle w:val="Nagwek6"/>
        <w:spacing w:before="0"/>
        <w:jc w:val="right"/>
        <w:rPr>
          <w:rFonts w:ascii="Times New Roman" w:hAnsi="Times New Roman" w:cs="Times New Roman"/>
          <w:sz w:val="22"/>
          <w:szCs w:val="22"/>
        </w:rPr>
      </w:pPr>
      <w:r w:rsidRPr="00342F0E">
        <w:rPr>
          <w:rFonts w:ascii="Times New Roman" w:hAnsi="Times New Roman" w:cs="Times New Roman"/>
          <w:sz w:val="22"/>
          <w:szCs w:val="22"/>
        </w:rPr>
        <w:lastRenderedPageBreak/>
        <w:t xml:space="preserve">Załącznik nr 2 </w:t>
      </w:r>
    </w:p>
    <w:p w:rsidR="00342F0E" w:rsidRPr="00342F0E" w:rsidRDefault="00342F0E" w:rsidP="00AB4391">
      <w:pPr>
        <w:rPr>
          <w:sz w:val="22"/>
          <w:szCs w:val="22"/>
        </w:rPr>
      </w:pPr>
    </w:p>
    <w:p w:rsidR="00342F0E" w:rsidRPr="00342F0E" w:rsidRDefault="00342F0E" w:rsidP="00AB4391">
      <w:pPr>
        <w:rPr>
          <w:sz w:val="22"/>
          <w:szCs w:val="22"/>
        </w:rPr>
      </w:pPr>
    </w:p>
    <w:p w:rsidR="00342F0E" w:rsidRDefault="00342F0E" w:rsidP="00AB4391">
      <w:pPr>
        <w:jc w:val="center"/>
        <w:rPr>
          <w:b/>
          <w:sz w:val="22"/>
          <w:szCs w:val="22"/>
        </w:rPr>
      </w:pPr>
      <w:r w:rsidRPr="00342F0E">
        <w:rPr>
          <w:b/>
          <w:sz w:val="22"/>
          <w:szCs w:val="22"/>
        </w:rPr>
        <w:t>Opis przedmiotu zamówienia</w:t>
      </w:r>
    </w:p>
    <w:p w:rsidR="00847C40" w:rsidRPr="00342F0E" w:rsidRDefault="00847C40" w:rsidP="00AB4391">
      <w:pPr>
        <w:jc w:val="center"/>
        <w:rPr>
          <w:b/>
          <w:sz w:val="22"/>
          <w:szCs w:val="22"/>
        </w:rPr>
      </w:pPr>
    </w:p>
    <w:p w:rsidR="00342F0E" w:rsidRPr="00342F0E" w:rsidRDefault="00342F0E" w:rsidP="00AB4391">
      <w:pPr>
        <w:jc w:val="both"/>
        <w:rPr>
          <w:sz w:val="22"/>
          <w:szCs w:val="22"/>
        </w:rPr>
      </w:pPr>
      <w:r w:rsidRPr="00342F0E">
        <w:rPr>
          <w:sz w:val="22"/>
          <w:szCs w:val="22"/>
        </w:rPr>
        <w:t xml:space="preserve">Miasto Malbork jako beneficjent jest realizatorem projektu pt. „Partnerstwo  i  strategia- nasze narzędzia do  wyprzedzania zmian gospodarczych w Mieście Malborku” współfinansowanego ze środków Unii Europejskiej w ramach Europejskiego Funduszu Społecznego Priorytetu VIII „Regionalne kadry gospodarki”, </w:t>
      </w:r>
      <w:proofErr w:type="spellStart"/>
      <w:r w:rsidRPr="00342F0E">
        <w:rPr>
          <w:sz w:val="22"/>
          <w:szCs w:val="22"/>
        </w:rPr>
        <w:t>Poddziałania</w:t>
      </w:r>
      <w:proofErr w:type="spellEnd"/>
      <w:r w:rsidRPr="00342F0E">
        <w:rPr>
          <w:sz w:val="22"/>
          <w:szCs w:val="22"/>
        </w:rPr>
        <w:t xml:space="preserve"> 8.1.2 „Wsparcie procesów adaptacyjnych i modernizacyjnych w regionie” Programu Operacyjnego Kapitał Ludzki.</w:t>
      </w:r>
    </w:p>
    <w:p w:rsidR="00342F0E" w:rsidRPr="00342F0E" w:rsidRDefault="00342F0E" w:rsidP="00AB4391">
      <w:pPr>
        <w:autoSpaceDE w:val="0"/>
        <w:autoSpaceDN w:val="0"/>
        <w:adjustRightInd w:val="0"/>
        <w:jc w:val="both"/>
        <w:rPr>
          <w:sz w:val="22"/>
          <w:szCs w:val="22"/>
        </w:rPr>
      </w:pPr>
      <w:r w:rsidRPr="00342F0E">
        <w:rPr>
          <w:sz w:val="22"/>
          <w:szCs w:val="22"/>
        </w:rPr>
        <w:t xml:space="preserve">W ramach projektu planuje się zlecenie kompleksowego wykonania „Badania ruchu turystycznego w Mieście Malborku w roku 2013”. Badanie ma na celu oszacowanie wielkości ruchu turystycznego na podstawie analizy zebranego materiału badawczego oraz charakterystykę krajowych i zagranicznych uczestników ruchu turystycznego w Mieście Malbork.  </w:t>
      </w:r>
    </w:p>
    <w:p w:rsidR="00342F0E" w:rsidRPr="00342F0E" w:rsidRDefault="00342F0E" w:rsidP="00AB4391">
      <w:pPr>
        <w:autoSpaceDE w:val="0"/>
        <w:autoSpaceDN w:val="0"/>
        <w:adjustRightInd w:val="0"/>
        <w:jc w:val="both"/>
        <w:rPr>
          <w:sz w:val="22"/>
          <w:szCs w:val="22"/>
        </w:rPr>
      </w:pPr>
      <w:r w:rsidRPr="00342F0E">
        <w:rPr>
          <w:sz w:val="22"/>
          <w:szCs w:val="22"/>
        </w:rPr>
        <w:t xml:space="preserve">Zadaniem dla Wykonawcy jest opracowanie i przeprowadzenie badania ruchu turystycznego w  Mieście Malborku. Wykonawca : </w:t>
      </w:r>
    </w:p>
    <w:p w:rsidR="00342F0E" w:rsidRPr="00342F0E" w:rsidRDefault="00342F0E" w:rsidP="00AB4391">
      <w:pPr>
        <w:pStyle w:val="Akapitzlist2"/>
        <w:numPr>
          <w:ilvl w:val="0"/>
          <w:numId w:val="18"/>
        </w:numPr>
        <w:spacing w:after="0" w:line="240" w:lineRule="auto"/>
        <w:jc w:val="both"/>
        <w:rPr>
          <w:rFonts w:ascii="Times New Roman" w:hAnsi="Times New Roman"/>
        </w:rPr>
      </w:pPr>
      <w:r w:rsidRPr="00342F0E">
        <w:rPr>
          <w:rFonts w:ascii="Times New Roman" w:hAnsi="Times New Roman"/>
        </w:rPr>
        <w:t>przeprowadzi badania ilościowe turystów i odwiedzających</w:t>
      </w:r>
      <w:r w:rsidRPr="00342F0E">
        <w:rPr>
          <w:rStyle w:val="Odwoanieprzypisudolnego"/>
          <w:rFonts w:ascii="Times New Roman" w:hAnsi="Times New Roman"/>
          <w:b/>
        </w:rPr>
        <w:footnoteReference w:id="1"/>
      </w:r>
      <w:r w:rsidRPr="00342F0E">
        <w:rPr>
          <w:rFonts w:ascii="Times New Roman" w:hAnsi="Times New Roman"/>
          <w:b/>
        </w:rPr>
        <w:t xml:space="preserve"> </w:t>
      </w:r>
      <w:r w:rsidRPr="00342F0E">
        <w:rPr>
          <w:rFonts w:ascii="Times New Roman" w:hAnsi="Times New Roman"/>
        </w:rPr>
        <w:t xml:space="preserve"> w Mieście Malborku, przy czym:</w:t>
      </w:r>
    </w:p>
    <w:p w:rsidR="00342F0E" w:rsidRPr="00342F0E" w:rsidRDefault="00342F0E" w:rsidP="00AB4391">
      <w:pPr>
        <w:pStyle w:val="Akapitzlist2"/>
        <w:numPr>
          <w:ilvl w:val="1"/>
          <w:numId w:val="18"/>
        </w:numPr>
        <w:spacing w:after="0" w:line="240" w:lineRule="auto"/>
        <w:jc w:val="both"/>
        <w:rPr>
          <w:rFonts w:ascii="Times New Roman" w:hAnsi="Times New Roman"/>
        </w:rPr>
      </w:pPr>
      <w:r w:rsidRPr="00342F0E">
        <w:rPr>
          <w:rFonts w:ascii="Times New Roman" w:hAnsi="Times New Roman"/>
        </w:rPr>
        <w:t>badanie ilościowe będzie miało charakter reprezentatywny dla populacji turystów i odwiedzających Miasto Malbork ;</w:t>
      </w:r>
    </w:p>
    <w:p w:rsidR="00342F0E" w:rsidRPr="00342F0E" w:rsidRDefault="00342F0E" w:rsidP="00AB4391">
      <w:pPr>
        <w:pStyle w:val="Akapitzlist2"/>
        <w:numPr>
          <w:ilvl w:val="1"/>
          <w:numId w:val="18"/>
        </w:numPr>
        <w:spacing w:after="0" w:line="240" w:lineRule="auto"/>
        <w:jc w:val="both"/>
        <w:rPr>
          <w:rFonts w:ascii="Times New Roman" w:hAnsi="Times New Roman"/>
        </w:rPr>
      </w:pPr>
      <w:r w:rsidRPr="00342F0E">
        <w:rPr>
          <w:rFonts w:ascii="Times New Roman" w:hAnsi="Times New Roman"/>
        </w:rPr>
        <w:t>badaniem zostaną objęci turyści i odwiedzający krajowi i zagraniczni – łącznie co najmniej 300 efektywnie przeprowadzonych ankiet, przy czym turyści i odwiedzający z zagranicy stanowić będą 100 efektywnie przebadanych respondentów (w tym 50 respondentów, których miejscem rezydencji jest Federacja Rosyjska);</w:t>
      </w:r>
    </w:p>
    <w:p w:rsidR="00342F0E" w:rsidRPr="00342F0E" w:rsidRDefault="00342F0E" w:rsidP="00AB4391">
      <w:pPr>
        <w:pStyle w:val="Akapitzlist2"/>
        <w:numPr>
          <w:ilvl w:val="1"/>
          <w:numId w:val="18"/>
        </w:numPr>
        <w:spacing w:after="0" w:line="240" w:lineRule="auto"/>
        <w:jc w:val="both"/>
        <w:rPr>
          <w:rFonts w:ascii="Times New Roman" w:hAnsi="Times New Roman"/>
        </w:rPr>
      </w:pPr>
      <w:r w:rsidRPr="00342F0E">
        <w:rPr>
          <w:rFonts w:ascii="Times New Roman" w:hAnsi="Times New Roman"/>
        </w:rPr>
        <w:t>badanie zostanie przeprowadzone w terminie od 22/07/2013 r. do 11/08/2013 r. ;</w:t>
      </w:r>
    </w:p>
    <w:p w:rsidR="00342F0E" w:rsidRPr="00342F0E" w:rsidRDefault="00342F0E" w:rsidP="00AB4391">
      <w:pPr>
        <w:pStyle w:val="Akapitzlist2"/>
        <w:numPr>
          <w:ilvl w:val="1"/>
          <w:numId w:val="18"/>
        </w:numPr>
        <w:spacing w:after="0" w:line="240" w:lineRule="auto"/>
        <w:jc w:val="both"/>
        <w:rPr>
          <w:rFonts w:ascii="Times New Roman" w:hAnsi="Times New Roman"/>
        </w:rPr>
      </w:pPr>
      <w:r w:rsidRPr="00342F0E">
        <w:rPr>
          <w:rFonts w:ascii="Times New Roman" w:hAnsi="Times New Roman"/>
        </w:rPr>
        <w:t xml:space="preserve">próba badawcza będzie miała charakter warstwowo-losowy oraz: </w:t>
      </w:r>
    </w:p>
    <w:p w:rsidR="00342F0E" w:rsidRPr="00342F0E" w:rsidRDefault="00342F0E" w:rsidP="00AB4391">
      <w:pPr>
        <w:pStyle w:val="Akapitzlist2"/>
        <w:numPr>
          <w:ilvl w:val="2"/>
          <w:numId w:val="18"/>
        </w:numPr>
        <w:spacing w:after="0" w:line="240" w:lineRule="auto"/>
        <w:jc w:val="both"/>
        <w:rPr>
          <w:rFonts w:ascii="Times New Roman" w:hAnsi="Times New Roman"/>
        </w:rPr>
      </w:pPr>
      <w:r w:rsidRPr="00342F0E">
        <w:rPr>
          <w:rFonts w:ascii="Times New Roman" w:hAnsi="Times New Roman"/>
        </w:rPr>
        <w:t xml:space="preserve">zostanie zastosowana technika </w:t>
      </w:r>
      <w:proofErr w:type="spellStart"/>
      <w:r w:rsidRPr="00342F0E">
        <w:rPr>
          <w:rFonts w:ascii="Times New Roman" w:hAnsi="Times New Roman"/>
        </w:rPr>
        <w:t>ankieterskich</w:t>
      </w:r>
      <w:proofErr w:type="spellEnd"/>
      <w:r w:rsidRPr="00342F0E">
        <w:rPr>
          <w:rFonts w:ascii="Times New Roman" w:hAnsi="Times New Roman"/>
        </w:rPr>
        <w:t xml:space="preserve"> wywiadów przy pomocy </w:t>
      </w:r>
      <w:proofErr w:type="spellStart"/>
      <w:r w:rsidRPr="00342F0E">
        <w:rPr>
          <w:rFonts w:ascii="Times New Roman" w:hAnsi="Times New Roman"/>
        </w:rPr>
        <w:t>wystandaryzownego</w:t>
      </w:r>
      <w:proofErr w:type="spellEnd"/>
      <w:r w:rsidRPr="00342F0E">
        <w:rPr>
          <w:rFonts w:ascii="Times New Roman" w:hAnsi="Times New Roman"/>
        </w:rPr>
        <w:t xml:space="preserve"> kwestionariusza (PAPI);</w:t>
      </w:r>
    </w:p>
    <w:p w:rsidR="00342F0E" w:rsidRPr="00342F0E" w:rsidRDefault="00342F0E" w:rsidP="00AB4391">
      <w:pPr>
        <w:pStyle w:val="Akapitzlist2"/>
        <w:numPr>
          <w:ilvl w:val="2"/>
          <w:numId w:val="18"/>
        </w:numPr>
        <w:spacing w:after="0" w:line="240" w:lineRule="auto"/>
        <w:jc w:val="both"/>
        <w:rPr>
          <w:rFonts w:ascii="Times New Roman" w:hAnsi="Times New Roman"/>
        </w:rPr>
      </w:pPr>
      <w:r w:rsidRPr="00342F0E">
        <w:rPr>
          <w:rFonts w:ascii="Times New Roman" w:hAnsi="Times New Roman"/>
        </w:rPr>
        <w:t>badanie terenowe zostanie przeprowadzone w co najmniej 5 punktach Miasta w robocze dni tygodnia (poniedziałek-piątek) i weekendy (sobota-niedziela);</w:t>
      </w:r>
    </w:p>
    <w:p w:rsidR="00342F0E" w:rsidRPr="00342F0E" w:rsidRDefault="00342F0E" w:rsidP="00AB4391">
      <w:pPr>
        <w:pStyle w:val="Akapitzlist2"/>
        <w:numPr>
          <w:ilvl w:val="2"/>
          <w:numId w:val="18"/>
        </w:numPr>
        <w:spacing w:after="0" w:line="240" w:lineRule="auto"/>
        <w:jc w:val="both"/>
        <w:rPr>
          <w:rFonts w:ascii="Times New Roman" w:hAnsi="Times New Roman"/>
        </w:rPr>
      </w:pPr>
      <w:r w:rsidRPr="00342F0E">
        <w:rPr>
          <w:rFonts w:ascii="Times New Roman" w:hAnsi="Times New Roman"/>
        </w:rPr>
        <w:t xml:space="preserve"> kwestionariusz badania będzie składał się z co najmniej 30 pytań plus metryczka;</w:t>
      </w:r>
    </w:p>
    <w:p w:rsidR="00342F0E" w:rsidRPr="00342F0E" w:rsidRDefault="00342F0E" w:rsidP="00B32856">
      <w:pPr>
        <w:pStyle w:val="Akapitzlist2"/>
        <w:numPr>
          <w:ilvl w:val="2"/>
          <w:numId w:val="18"/>
        </w:numPr>
        <w:spacing w:after="0" w:line="240" w:lineRule="auto"/>
        <w:ind w:left="1077" w:hanging="357"/>
        <w:jc w:val="both"/>
        <w:rPr>
          <w:rFonts w:ascii="Times New Roman" w:hAnsi="Times New Roman"/>
        </w:rPr>
      </w:pPr>
      <w:r w:rsidRPr="00342F0E">
        <w:rPr>
          <w:rFonts w:ascii="Times New Roman" w:hAnsi="Times New Roman"/>
        </w:rPr>
        <w:t xml:space="preserve">w ankiecie zostaną zastosowane </w:t>
      </w:r>
      <w:proofErr w:type="spellStart"/>
      <w:r w:rsidRPr="00342F0E">
        <w:rPr>
          <w:rFonts w:ascii="Times New Roman" w:hAnsi="Times New Roman"/>
        </w:rPr>
        <w:t>wystandaryzowane</w:t>
      </w:r>
      <w:proofErr w:type="spellEnd"/>
      <w:r w:rsidRPr="00342F0E">
        <w:rPr>
          <w:rFonts w:ascii="Times New Roman" w:hAnsi="Times New Roman"/>
        </w:rPr>
        <w:t xml:space="preserve"> pytania zamknięte, pytania otwarte i półotwarte;</w:t>
      </w:r>
    </w:p>
    <w:p w:rsidR="00B32856" w:rsidRPr="004B0394" w:rsidRDefault="00B32856" w:rsidP="00B32856">
      <w:pPr>
        <w:pStyle w:val="Akapitzlist2"/>
        <w:numPr>
          <w:ilvl w:val="2"/>
          <w:numId w:val="18"/>
        </w:numPr>
        <w:spacing w:after="120" w:line="240" w:lineRule="auto"/>
        <w:ind w:left="1077" w:hanging="357"/>
        <w:jc w:val="both"/>
        <w:rPr>
          <w:rFonts w:ascii="Times New Roman" w:hAnsi="Times New Roman"/>
        </w:rPr>
      </w:pPr>
      <w:r w:rsidRPr="00342F0E">
        <w:rPr>
          <w:rFonts w:ascii="Times New Roman" w:hAnsi="Times New Roman"/>
        </w:rPr>
        <w:t xml:space="preserve">minimalny zakres obszarów tematycznych poruszanych w ankiecie badawczej badania ilościowego turystów i odwiedzających Miasto Malbork został wskazany w załączniku nr </w:t>
      </w:r>
      <w:r w:rsidRPr="004B0394">
        <w:rPr>
          <w:rFonts w:ascii="Times New Roman" w:hAnsi="Times New Roman"/>
        </w:rPr>
        <w:t>I;</w:t>
      </w:r>
    </w:p>
    <w:p w:rsidR="00B32856" w:rsidRPr="004B0394" w:rsidRDefault="00B32856" w:rsidP="00B32856">
      <w:pPr>
        <w:pStyle w:val="Akapitzlist2"/>
        <w:numPr>
          <w:ilvl w:val="2"/>
          <w:numId w:val="18"/>
        </w:numPr>
        <w:spacing w:after="120" w:line="240" w:lineRule="auto"/>
        <w:ind w:left="1077" w:hanging="357"/>
        <w:jc w:val="both"/>
        <w:rPr>
          <w:rFonts w:ascii="Times New Roman" w:hAnsi="Times New Roman"/>
        </w:rPr>
      </w:pPr>
      <w:r w:rsidRPr="004B0394">
        <w:rPr>
          <w:rFonts w:ascii="Times New Roman" w:hAnsi="Times New Roman"/>
        </w:rPr>
        <w:t>ankieta zostanie przetłumaczona przez tłumacza przysięgłego na 3 języki: angielski, niemiecki, rosyjski;</w:t>
      </w:r>
    </w:p>
    <w:p w:rsidR="00B32856" w:rsidRPr="004B0394" w:rsidRDefault="00B32856" w:rsidP="00B32856">
      <w:pPr>
        <w:pStyle w:val="Akapitzlist2"/>
        <w:numPr>
          <w:ilvl w:val="2"/>
          <w:numId w:val="18"/>
        </w:numPr>
        <w:spacing w:after="120" w:line="240" w:lineRule="auto"/>
        <w:ind w:left="1077" w:hanging="357"/>
        <w:jc w:val="both"/>
        <w:rPr>
          <w:rFonts w:ascii="Times New Roman" w:hAnsi="Times New Roman"/>
        </w:rPr>
      </w:pPr>
      <w:r w:rsidRPr="004B0394">
        <w:rPr>
          <w:rFonts w:ascii="Times New Roman" w:hAnsi="Times New Roman"/>
        </w:rPr>
        <w:t>ankieterzy powinni znać w stopniu komunikatywnym języki: angielski, niemiecki, rosyjski w celu  bezpośredniego  kontaktu z respondentami.</w:t>
      </w:r>
    </w:p>
    <w:p w:rsidR="00342F0E" w:rsidRPr="00342F0E" w:rsidRDefault="00342F0E" w:rsidP="00AB4391">
      <w:pPr>
        <w:pStyle w:val="Akapitzlist2"/>
        <w:numPr>
          <w:ilvl w:val="0"/>
          <w:numId w:val="18"/>
        </w:numPr>
        <w:spacing w:after="0" w:line="240" w:lineRule="auto"/>
        <w:jc w:val="both"/>
        <w:rPr>
          <w:rFonts w:ascii="Times New Roman" w:hAnsi="Times New Roman"/>
        </w:rPr>
      </w:pPr>
      <w:r w:rsidRPr="00342F0E">
        <w:rPr>
          <w:rFonts w:ascii="Times New Roman" w:hAnsi="Times New Roman"/>
        </w:rPr>
        <w:t>przedstawi do akceptacji Zamawiającemu metodologię doboru próby badawczej, operat, sposób realizacji badania oraz ankietę badawczą (kwestionariusz); w przypadku nie zaakceptowania materiału przez Zamawiającego, Wykonawca przedstawi w terminie 7 dni Zamawiającemu materiał uzupełniony lub skorygowany; jeśli materiał nie zostanie właściwie poprawiony, Zamawiający ma możliwość od odstąpienia od umowy w trybie natychmiastowym;</w:t>
      </w:r>
    </w:p>
    <w:p w:rsidR="00342F0E" w:rsidRPr="00342F0E" w:rsidRDefault="009B4BD6" w:rsidP="00AB4391">
      <w:pPr>
        <w:pStyle w:val="Akapitzlist2"/>
        <w:numPr>
          <w:ilvl w:val="0"/>
          <w:numId w:val="18"/>
        </w:numPr>
        <w:spacing w:after="0" w:line="240" w:lineRule="auto"/>
        <w:jc w:val="both"/>
        <w:rPr>
          <w:rFonts w:ascii="Times New Roman" w:hAnsi="Times New Roman"/>
          <w:b/>
        </w:rPr>
      </w:pPr>
      <w:r>
        <w:rPr>
          <w:rFonts w:ascii="Times New Roman" w:hAnsi="Times New Roman"/>
        </w:rPr>
        <w:t>przekaże do dnia 26/08</w:t>
      </w:r>
      <w:r w:rsidR="00342F0E" w:rsidRPr="00342F0E">
        <w:rPr>
          <w:rFonts w:ascii="Times New Roman" w:hAnsi="Times New Roman"/>
        </w:rPr>
        <w:t>/2013</w:t>
      </w:r>
      <w:r w:rsidR="00342F0E" w:rsidRPr="00342F0E">
        <w:rPr>
          <w:rStyle w:val="Odwoanieprzypisudolnego"/>
          <w:rFonts w:ascii="Times New Roman" w:hAnsi="Times New Roman"/>
          <w:b/>
        </w:rPr>
        <w:footnoteReference w:id="2"/>
      </w:r>
      <w:r w:rsidR="00342F0E" w:rsidRPr="00342F0E">
        <w:rPr>
          <w:rFonts w:ascii="Times New Roman" w:hAnsi="Times New Roman"/>
        </w:rPr>
        <w:t xml:space="preserve"> r. Zamawiającemu wyniki z przeprowadzonych w/w badań w postaci graficznej i tekstowej w raporcie pt. „Badania ruchu turystycznego w Mieście Malborku w roku 2013”, w której zostaną przedstawione:</w:t>
      </w:r>
    </w:p>
    <w:p w:rsidR="00342F0E" w:rsidRPr="00342F0E" w:rsidRDefault="00342F0E" w:rsidP="00AB4391">
      <w:pPr>
        <w:pStyle w:val="Akapitzlist2"/>
        <w:numPr>
          <w:ilvl w:val="1"/>
          <w:numId w:val="18"/>
        </w:numPr>
        <w:spacing w:after="0" w:line="240" w:lineRule="auto"/>
        <w:jc w:val="both"/>
        <w:rPr>
          <w:rFonts w:ascii="Times New Roman" w:hAnsi="Times New Roman"/>
        </w:rPr>
      </w:pPr>
      <w:r w:rsidRPr="00342F0E">
        <w:rPr>
          <w:rFonts w:ascii="Times New Roman" w:hAnsi="Times New Roman"/>
        </w:rPr>
        <w:lastRenderedPageBreak/>
        <w:t>założenia metodologiczne, schemat, strukturę próby i omówienie realizację badań terenowych;</w:t>
      </w:r>
    </w:p>
    <w:p w:rsidR="00342F0E" w:rsidRPr="00342F0E" w:rsidRDefault="00342F0E" w:rsidP="00AB4391">
      <w:pPr>
        <w:pStyle w:val="Akapitzlist2"/>
        <w:numPr>
          <w:ilvl w:val="1"/>
          <w:numId w:val="18"/>
        </w:numPr>
        <w:spacing w:after="0" w:line="240" w:lineRule="auto"/>
        <w:jc w:val="both"/>
        <w:rPr>
          <w:rFonts w:ascii="Times New Roman" w:hAnsi="Times New Roman"/>
        </w:rPr>
      </w:pPr>
      <w:r w:rsidRPr="00342F0E">
        <w:rPr>
          <w:rFonts w:ascii="Times New Roman" w:hAnsi="Times New Roman"/>
        </w:rPr>
        <w:t>oszacowanie liczby gości odwiedzających Miasto Malbork;</w:t>
      </w:r>
    </w:p>
    <w:p w:rsidR="00342F0E" w:rsidRPr="00342F0E" w:rsidRDefault="00342F0E" w:rsidP="00AB4391">
      <w:pPr>
        <w:pStyle w:val="Akapitzlist2"/>
        <w:numPr>
          <w:ilvl w:val="1"/>
          <w:numId w:val="18"/>
        </w:numPr>
        <w:spacing w:after="0" w:line="240" w:lineRule="auto"/>
        <w:jc w:val="both"/>
        <w:rPr>
          <w:rFonts w:ascii="Times New Roman" w:hAnsi="Times New Roman"/>
        </w:rPr>
      </w:pPr>
      <w:r w:rsidRPr="00342F0E">
        <w:rPr>
          <w:rFonts w:ascii="Times New Roman" w:hAnsi="Times New Roman"/>
        </w:rPr>
        <w:t>dane o respondentach o charakterze społeczno-demograficznym;</w:t>
      </w:r>
    </w:p>
    <w:p w:rsidR="00342F0E" w:rsidRPr="00342F0E" w:rsidRDefault="00342F0E" w:rsidP="00AB4391">
      <w:pPr>
        <w:pStyle w:val="Akapitzlist2"/>
        <w:numPr>
          <w:ilvl w:val="1"/>
          <w:numId w:val="18"/>
        </w:numPr>
        <w:spacing w:after="0" w:line="240" w:lineRule="auto"/>
        <w:jc w:val="both"/>
        <w:rPr>
          <w:rFonts w:ascii="Times New Roman" w:hAnsi="Times New Roman"/>
        </w:rPr>
      </w:pPr>
      <w:r w:rsidRPr="00342F0E">
        <w:rPr>
          <w:rFonts w:ascii="Times New Roman" w:hAnsi="Times New Roman"/>
        </w:rPr>
        <w:t>wyniki badań, obrazujące charakter podróży, zachowania odwiedzających w trakcie jej trwania, poziom i charakter wydatków oraz oceny Miasta;</w:t>
      </w:r>
    </w:p>
    <w:p w:rsidR="00342F0E" w:rsidRPr="00342F0E" w:rsidRDefault="00342F0E" w:rsidP="00AB4391">
      <w:pPr>
        <w:pStyle w:val="Akapitzlist2"/>
        <w:numPr>
          <w:ilvl w:val="1"/>
          <w:numId w:val="18"/>
        </w:numPr>
        <w:spacing w:after="0" w:line="240" w:lineRule="auto"/>
        <w:jc w:val="both"/>
        <w:rPr>
          <w:rFonts w:ascii="Times New Roman" w:hAnsi="Times New Roman"/>
        </w:rPr>
      </w:pPr>
      <w:r w:rsidRPr="00342F0E">
        <w:rPr>
          <w:rFonts w:ascii="Times New Roman" w:hAnsi="Times New Roman"/>
        </w:rPr>
        <w:t>charakterystykę wybranych grup odwiedzających z zagranicy pod kątem tzw. profili narodowych i w układzie analizy porównawczej;</w:t>
      </w:r>
    </w:p>
    <w:p w:rsidR="00342F0E" w:rsidRPr="00342F0E" w:rsidRDefault="00342F0E" w:rsidP="00AB4391">
      <w:pPr>
        <w:pStyle w:val="Akapitzlist2"/>
        <w:numPr>
          <w:ilvl w:val="1"/>
          <w:numId w:val="18"/>
        </w:numPr>
        <w:spacing w:after="0" w:line="240" w:lineRule="auto"/>
        <w:jc w:val="both"/>
        <w:rPr>
          <w:rFonts w:ascii="Times New Roman" w:hAnsi="Times New Roman"/>
        </w:rPr>
      </w:pPr>
      <w:r w:rsidRPr="00342F0E">
        <w:rPr>
          <w:rFonts w:ascii="Times New Roman" w:hAnsi="Times New Roman"/>
        </w:rPr>
        <w:t>przedstawienie tendencji w zakresie rozkładów badanych cech w dłuższym okresie;</w:t>
      </w:r>
    </w:p>
    <w:p w:rsidR="00342F0E" w:rsidRPr="00342F0E" w:rsidRDefault="00342F0E" w:rsidP="00AB4391">
      <w:pPr>
        <w:pStyle w:val="Akapitzlist2"/>
        <w:numPr>
          <w:ilvl w:val="1"/>
          <w:numId w:val="18"/>
        </w:numPr>
        <w:spacing w:after="0" w:line="240" w:lineRule="auto"/>
        <w:jc w:val="both"/>
        <w:rPr>
          <w:rFonts w:ascii="Times New Roman" w:hAnsi="Times New Roman"/>
        </w:rPr>
      </w:pPr>
      <w:r w:rsidRPr="00342F0E">
        <w:rPr>
          <w:rFonts w:ascii="Times New Roman" w:hAnsi="Times New Roman"/>
        </w:rPr>
        <w:t>podsumowanie, wnioski i rekomendacje;</w:t>
      </w:r>
    </w:p>
    <w:p w:rsidR="00342F0E" w:rsidRPr="00342F0E" w:rsidRDefault="00342F0E" w:rsidP="00AB4391">
      <w:pPr>
        <w:pStyle w:val="Akapitzlist2"/>
        <w:numPr>
          <w:ilvl w:val="0"/>
          <w:numId w:val="18"/>
        </w:numPr>
        <w:spacing w:after="0" w:line="240" w:lineRule="auto"/>
        <w:jc w:val="both"/>
        <w:rPr>
          <w:rFonts w:ascii="Times New Roman" w:hAnsi="Times New Roman"/>
        </w:rPr>
      </w:pPr>
      <w:r w:rsidRPr="00342F0E">
        <w:rPr>
          <w:rFonts w:ascii="Times New Roman" w:hAnsi="Times New Roman"/>
        </w:rPr>
        <w:t>przeprowadzi w terminie wskazanym przez Zamawiającego (III kwartał 2013 r.) spotkanie z grupą roboczą partnerstwa międzyśrodowiskowego omawiające wyniki badań turystów i odwiedzających Miasto Malbork;</w:t>
      </w:r>
    </w:p>
    <w:p w:rsidR="00342F0E" w:rsidRPr="00342F0E" w:rsidRDefault="00342F0E" w:rsidP="00AB4391">
      <w:pPr>
        <w:jc w:val="both"/>
        <w:rPr>
          <w:sz w:val="22"/>
          <w:szCs w:val="22"/>
        </w:rPr>
      </w:pPr>
      <w:r w:rsidRPr="00342F0E">
        <w:rPr>
          <w:sz w:val="22"/>
          <w:szCs w:val="22"/>
        </w:rPr>
        <w:t>Przygotowany i opracowany raport powinien zawierać co najmniej: streszczenie w języku polskim (najważniejsze wyniki, wnioski i rekomendacje do 8 stron A4), spis treści, wprowadzenie (charakterystykę respondentów, diagnozę stanu obecnego i trendów ruchu turystycznego, opis przedmiotu, głównych założeń i celów badania, opis okoliczności towarzyszących badaniu, opis zastosowanej metodologii, opis przeprowadzonych oraz wynikające z nich wnioski i rekomendacje, bibliografię, spis wykresów i tabel oraz aneksy (w tym wykorzystane źródła, ewentualne zestawienia danych oraz narzędzia badawcze). Cytowania i przytaczania pochodzących z innych dokumentów, materiałów i publikacji w treści z każdego z raportów nie mogą przekraczać 10% całości opracowanych i przekazanych dokumentów końcowych.</w:t>
      </w:r>
    </w:p>
    <w:p w:rsidR="00342F0E" w:rsidRPr="00342F0E" w:rsidRDefault="00342F0E" w:rsidP="00AB4391">
      <w:pPr>
        <w:jc w:val="both"/>
        <w:rPr>
          <w:sz w:val="22"/>
          <w:szCs w:val="22"/>
        </w:rPr>
      </w:pPr>
      <w:r w:rsidRPr="00342F0E">
        <w:rPr>
          <w:sz w:val="22"/>
          <w:szCs w:val="22"/>
        </w:rPr>
        <w:t>Raport zostanie przekazany na w wersji elektronicznej na płycie w wersji .</w:t>
      </w:r>
      <w:proofErr w:type="spellStart"/>
      <w:r w:rsidRPr="00342F0E">
        <w:rPr>
          <w:sz w:val="22"/>
          <w:szCs w:val="22"/>
        </w:rPr>
        <w:t>doc</w:t>
      </w:r>
      <w:proofErr w:type="spellEnd"/>
      <w:r w:rsidRPr="00342F0E">
        <w:rPr>
          <w:sz w:val="22"/>
          <w:szCs w:val="22"/>
        </w:rPr>
        <w:t xml:space="preserve"> i PDF oraz drukowanej, trwale spiętej w 2 egzemplarzach. Wykresy i tabele powinny zostać wykonane w programie MS Word i MS Excel (i przekazane Zamawiającemu w wersji umożliwiającej edytowanie w celu opracowania składu graficznego publikacji). Objętość raportu nie powinna przekraczać 120 stron formatu A4 – bez załączników. Czcionka rozmiar 12, interlinia 1,5. Wykresy, tabele i rysunki nie powinny zajmować więcej niż 25% objętości całego dokumentu. Wraz z raportami Wykonawca przygotuje prezentacje multimedialne stanowiące podsumowanie przeprowadzonych badań ilościowych w standardzie MS PowerPoint – ok. 30 slajdów. Prezentowany materiał winien mieć spójny graficznie charakter.</w:t>
      </w:r>
    </w:p>
    <w:p w:rsidR="00342F0E" w:rsidRPr="00342F0E" w:rsidRDefault="00342F0E" w:rsidP="00AB4391">
      <w:pPr>
        <w:jc w:val="both"/>
        <w:rPr>
          <w:sz w:val="22"/>
          <w:szCs w:val="22"/>
        </w:rPr>
      </w:pPr>
    </w:p>
    <w:p w:rsidR="00342F0E" w:rsidRPr="00342F0E" w:rsidRDefault="00342F0E" w:rsidP="00AB4391">
      <w:pPr>
        <w:jc w:val="both"/>
        <w:rPr>
          <w:sz w:val="22"/>
          <w:szCs w:val="22"/>
        </w:rPr>
      </w:pPr>
      <w:r w:rsidRPr="00342F0E">
        <w:rPr>
          <w:sz w:val="22"/>
          <w:szCs w:val="22"/>
        </w:rPr>
        <w:t>Uwagi:</w:t>
      </w:r>
    </w:p>
    <w:p w:rsidR="00342F0E" w:rsidRPr="00342F0E" w:rsidRDefault="00342F0E" w:rsidP="00AB4391">
      <w:pPr>
        <w:pStyle w:val="Akapitzlist2"/>
        <w:numPr>
          <w:ilvl w:val="0"/>
          <w:numId w:val="8"/>
        </w:numPr>
        <w:spacing w:after="0" w:line="240" w:lineRule="auto"/>
        <w:jc w:val="both"/>
        <w:rPr>
          <w:rFonts w:ascii="Times New Roman" w:hAnsi="Times New Roman"/>
        </w:rPr>
      </w:pPr>
      <w:r w:rsidRPr="00342F0E">
        <w:rPr>
          <w:rFonts w:ascii="Times New Roman" w:hAnsi="Times New Roman"/>
        </w:rPr>
        <w:t>Wszystkie dane ilościowe zawarte w rapor</w:t>
      </w:r>
      <w:r w:rsidR="00F84DB7">
        <w:rPr>
          <w:rFonts w:ascii="Times New Roman" w:hAnsi="Times New Roman"/>
        </w:rPr>
        <w:t xml:space="preserve">cie </w:t>
      </w:r>
      <w:r w:rsidRPr="00342F0E">
        <w:rPr>
          <w:rFonts w:ascii="Times New Roman" w:hAnsi="Times New Roman"/>
        </w:rPr>
        <w:t>muszą być przedstawione w podziale na płeć;</w:t>
      </w:r>
    </w:p>
    <w:p w:rsidR="00342F0E" w:rsidRPr="00342F0E" w:rsidRDefault="00342F0E" w:rsidP="00AB4391">
      <w:pPr>
        <w:pStyle w:val="Akapitzlist2"/>
        <w:numPr>
          <w:ilvl w:val="0"/>
          <w:numId w:val="8"/>
        </w:numPr>
        <w:spacing w:after="0" w:line="240" w:lineRule="auto"/>
        <w:jc w:val="both"/>
        <w:rPr>
          <w:rFonts w:ascii="Times New Roman" w:hAnsi="Times New Roman"/>
        </w:rPr>
      </w:pPr>
      <w:r w:rsidRPr="00342F0E">
        <w:rPr>
          <w:rFonts w:ascii="Times New Roman" w:hAnsi="Times New Roman"/>
        </w:rPr>
        <w:t>Zebranie i opracowanie danych - zebrane w wyniku projektu materiały, informacje i analizy winny być przekazane Zamawiającemu (np. w formie sprawozdań, prezentacji przygotowywanych na potrzeby spotkań oraz materiałów przygotowywanych przez poszczególnych ekspertów). W przypadku zbierania danych pierwotnych udokumentowanie realizacji zaproponowanych w ofercie narzędzi badawczych oraz ich przekazanie (oryginałów), po zakończeniu badania, Zamawiającemu.</w:t>
      </w:r>
    </w:p>
    <w:p w:rsidR="00342F0E" w:rsidRPr="00342F0E" w:rsidRDefault="00342F0E" w:rsidP="00AB4391">
      <w:pPr>
        <w:jc w:val="both"/>
        <w:rPr>
          <w:sz w:val="22"/>
          <w:szCs w:val="22"/>
        </w:rPr>
      </w:pPr>
    </w:p>
    <w:p w:rsidR="00342F0E" w:rsidRPr="00342F0E" w:rsidRDefault="00342F0E" w:rsidP="00AB4391">
      <w:pPr>
        <w:jc w:val="both"/>
        <w:rPr>
          <w:sz w:val="22"/>
          <w:szCs w:val="22"/>
        </w:rPr>
      </w:pPr>
      <w:r w:rsidRPr="00342F0E">
        <w:rPr>
          <w:sz w:val="22"/>
          <w:szCs w:val="22"/>
        </w:rPr>
        <w:t>Niezależnie od czynności koniecznych do wykonania w celu realizacji zadania do obowiązków wykonawcy należeć będzie również:</w:t>
      </w:r>
    </w:p>
    <w:p w:rsidR="00342F0E" w:rsidRPr="00342F0E" w:rsidRDefault="00342F0E" w:rsidP="00AB4391">
      <w:pPr>
        <w:pStyle w:val="Akapitzlist2"/>
        <w:numPr>
          <w:ilvl w:val="0"/>
          <w:numId w:val="7"/>
        </w:numPr>
        <w:spacing w:after="0" w:line="240" w:lineRule="auto"/>
        <w:jc w:val="both"/>
        <w:rPr>
          <w:rFonts w:ascii="Times New Roman" w:hAnsi="Times New Roman"/>
        </w:rPr>
      </w:pPr>
      <w:r w:rsidRPr="00342F0E">
        <w:rPr>
          <w:rFonts w:ascii="Times New Roman" w:hAnsi="Times New Roman"/>
        </w:rPr>
        <w:t>Ścisła współpraca z Zamawiającym na całym etapie wykonywania zamówienia, w tym wyznaczenie koordynatora projektu odpowiedzialnego za prawidłową realizację i obsługę projektu oraz kontakty z Zamawiającym</w:t>
      </w:r>
    </w:p>
    <w:p w:rsidR="00342F0E" w:rsidRPr="00342F0E" w:rsidRDefault="00342F0E" w:rsidP="00AB4391">
      <w:pPr>
        <w:pStyle w:val="Akapitzlist2"/>
        <w:numPr>
          <w:ilvl w:val="0"/>
          <w:numId w:val="7"/>
        </w:numPr>
        <w:spacing w:after="0" w:line="240" w:lineRule="auto"/>
        <w:jc w:val="both"/>
        <w:rPr>
          <w:rFonts w:ascii="Times New Roman" w:hAnsi="Times New Roman"/>
        </w:rPr>
      </w:pPr>
      <w:r w:rsidRPr="00342F0E">
        <w:rPr>
          <w:rFonts w:ascii="Times New Roman" w:hAnsi="Times New Roman"/>
        </w:rPr>
        <w:t xml:space="preserve">Niezwłoczne przedstawianie Zamawiającemu, na jego wniosek, a bez wniosku nie rzadziej jednak jak raz na miesiąc, pisemnych raportów ze stanu realizacji przedmiotu zamówienia, pojawiających się problemach i wypracowanych działaniach naprawczych oraz innych zagadnieniach istotnych </w:t>
      </w:r>
      <w:r w:rsidRPr="00342F0E">
        <w:rPr>
          <w:rFonts w:ascii="Times New Roman" w:hAnsi="Times New Roman"/>
        </w:rPr>
        <w:lastRenderedPageBreak/>
        <w:t>dla realizacji zamówienia, a w razie wystąpienia istotnych problemów udział w spotkaniach w siedzibie Zamawiającego</w:t>
      </w:r>
    </w:p>
    <w:p w:rsidR="00342F0E" w:rsidRPr="00342F0E" w:rsidRDefault="00342F0E" w:rsidP="00AB4391">
      <w:pPr>
        <w:pStyle w:val="Akapitzlist2"/>
        <w:numPr>
          <w:ilvl w:val="0"/>
          <w:numId w:val="7"/>
        </w:numPr>
        <w:spacing w:after="0" w:line="240" w:lineRule="auto"/>
        <w:jc w:val="both"/>
        <w:rPr>
          <w:rFonts w:ascii="Times New Roman" w:hAnsi="Times New Roman"/>
        </w:rPr>
      </w:pPr>
      <w:r w:rsidRPr="00342F0E">
        <w:rPr>
          <w:rFonts w:ascii="Times New Roman" w:hAnsi="Times New Roman"/>
        </w:rPr>
        <w:t>Informowanie ewentualnych respondentów o tym, iż uczestniczą w badaniach realizowanych w ramach Programu Operacyjnego Kapitał Ludzki, a tym samym współfinansowanych przez Unię Europejską w ramach środków Europejskiego Funduszu Społecznego</w:t>
      </w:r>
    </w:p>
    <w:p w:rsidR="00342F0E" w:rsidRPr="00342F0E" w:rsidRDefault="00342F0E" w:rsidP="00AB4391">
      <w:pPr>
        <w:pStyle w:val="Akapitzlist2"/>
        <w:numPr>
          <w:ilvl w:val="0"/>
          <w:numId w:val="7"/>
        </w:numPr>
        <w:spacing w:after="0" w:line="240" w:lineRule="auto"/>
        <w:jc w:val="both"/>
        <w:rPr>
          <w:rFonts w:ascii="Times New Roman" w:hAnsi="Times New Roman"/>
        </w:rPr>
      </w:pPr>
      <w:r w:rsidRPr="00342F0E">
        <w:rPr>
          <w:rFonts w:ascii="Times New Roman" w:hAnsi="Times New Roman"/>
        </w:rPr>
        <w:t xml:space="preserve">Umieszczanie na raportach i zastosowanych narzędziach badawczych logotypów dostarczonych przez Zamawiającego (logo POKL, </w:t>
      </w:r>
      <w:r w:rsidR="002138DB" w:rsidRPr="002138DB">
        <w:rPr>
          <w:rFonts w:ascii="Times New Roman" w:hAnsi="Times New Roman"/>
        </w:rPr>
        <w:t>UM</w:t>
      </w:r>
      <w:r w:rsidRPr="002138DB">
        <w:rPr>
          <w:rFonts w:ascii="Times New Roman" w:hAnsi="Times New Roman"/>
        </w:rPr>
        <w:t>,</w:t>
      </w:r>
      <w:r w:rsidRPr="00342F0E">
        <w:rPr>
          <w:rFonts w:ascii="Times New Roman" w:hAnsi="Times New Roman"/>
        </w:rPr>
        <w:t xml:space="preserve"> UE) oraz informacji o współfinansowaniu w brzmieniu „usługa współfinansowana przez Unię Europejską w ramach środków Europejskiego Funduszu Społecznego”</w:t>
      </w:r>
    </w:p>
    <w:p w:rsidR="00342F0E" w:rsidRPr="00342F0E" w:rsidRDefault="00342F0E" w:rsidP="00AB4391">
      <w:pPr>
        <w:pStyle w:val="Akapitzlist2"/>
        <w:numPr>
          <w:ilvl w:val="0"/>
          <w:numId w:val="7"/>
        </w:numPr>
        <w:spacing w:after="0" w:line="240" w:lineRule="auto"/>
        <w:jc w:val="both"/>
        <w:rPr>
          <w:rFonts w:ascii="Times New Roman" w:hAnsi="Times New Roman"/>
        </w:rPr>
      </w:pPr>
      <w:r w:rsidRPr="00342F0E">
        <w:rPr>
          <w:rFonts w:ascii="Times New Roman" w:hAnsi="Times New Roman"/>
        </w:rPr>
        <w:t xml:space="preserve">Udział przedstawicieli Wykonawcy bezpośrednio związanych z realizacją usługi w spotkaniach, które odbędą się w Malborku w III kwartale 2013 r. celem zaprezentowania na slajdach podsumowania wniosków i rekomendacji z badań </w:t>
      </w:r>
    </w:p>
    <w:p w:rsidR="00342F0E" w:rsidRDefault="00342F0E" w:rsidP="00AB4391">
      <w:pPr>
        <w:pStyle w:val="Akapitzlist2"/>
        <w:numPr>
          <w:ilvl w:val="0"/>
          <w:numId w:val="7"/>
        </w:numPr>
        <w:spacing w:after="0" w:line="240" w:lineRule="auto"/>
        <w:jc w:val="both"/>
        <w:rPr>
          <w:rFonts w:ascii="Times New Roman" w:hAnsi="Times New Roman"/>
        </w:rPr>
      </w:pPr>
      <w:r w:rsidRPr="00342F0E">
        <w:rPr>
          <w:rFonts w:ascii="Times New Roman" w:hAnsi="Times New Roman"/>
        </w:rPr>
        <w:t>W przypadku trudności, Zmawiający będzie udzielał pomocy Wykonawcy w kontakcie z badanymi instytucjami i w pozyskaniu dokumentów do badania. Wykonawca będzie współpracować z Zamawiającym i innymi zainteresowanymi podmiotami. Zarazem zachowa on swoją niezależność i będzie miał na uwadze jak najpełniejszą realizację celów badania oraz dążenie do poprawnych metodologicznie, prawdziwych i uzasadnionych założeń problemowych, zgodnie ze standardami naukowymi i potrzebami informacyjnymi odbiorców</w:t>
      </w:r>
    </w:p>
    <w:p w:rsidR="00AB4391" w:rsidRPr="002C692C" w:rsidRDefault="00AB4391" w:rsidP="00AB4391">
      <w:pPr>
        <w:pStyle w:val="Akapitzlist"/>
        <w:numPr>
          <w:ilvl w:val="0"/>
          <w:numId w:val="7"/>
        </w:numPr>
        <w:autoSpaceDE w:val="0"/>
        <w:autoSpaceDN w:val="0"/>
        <w:adjustRightInd w:val="0"/>
        <w:spacing w:after="0" w:line="240" w:lineRule="auto"/>
        <w:jc w:val="both"/>
        <w:rPr>
          <w:rFonts w:ascii="Times New Roman" w:hAnsi="Times New Roman" w:cs="Times New Roman"/>
          <w:color w:val="000000"/>
        </w:rPr>
      </w:pPr>
      <w:r w:rsidRPr="002C692C">
        <w:rPr>
          <w:rFonts w:ascii="Times New Roman" w:hAnsi="Times New Roman" w:cs="Times New Roman"/>
        </w:rPr>
        <w:t xml:space="preserve">Wykonawca ponosić będzie pełną odpowiedzialność za całkowitą obsługę techniczną </w:t>
      </w:r>
      <w:r w:rsidRPr="002C692C">
        <w:rPr>
          <w:rFonts w:ascii="Times New Roman" w:hAnsi="Times New Roman" w:cs="Times New Roman"/>
        </w:rPr>
        <w:br/>
        <w:t>i administracyjną zakresu prac będących przedmiotem zamówienia, włącznie z drukiem ankiet i przestrzeganie obowiązującego prawa w tym zakresie.</w:t>
      </w:r>
    </w:p>
    <w:p w:rsidR="00AB4391" w:rsidRPr="002C692C" w:rsidRDefault="00AB4391" w:rsidP="00AB4391">
      <w:pPr>
        <w:pStyle w:val="Akapitzlist"/>
        <w:numPr>
          <w:ilvl w:val="0"/>
          <w:numId w:val="7"/>
        </w:numPr>
        <w:autoSpaceDE w:val="0"/>
        <w:autoSpaceDN w:val="0"/>
        <w:adjustRightInd w:val="0"/>
        <w:spacing w:after="0" w:line="240" w:lineRule="auto"/>
        <w:jc w:val="both"/>
        <w:rPr>
          <w:rFonts w:ascii="Times New Roman" w:hAnsi="Times New Roman" w:cs="Times New Roman"/>
          <w:color w:val="000000"/>
        </w:rPr>
      </w:pPr>
      <w:r w:rsidRPr="002C692C">
        <w:rPr>
          <w:rFonts w:ascii="Times New Roman" w:hAnsi="Times New Roman" w:cs="Times New Roman"/>
        </w:rPr>
        <w:t>Jeżeli według oceny Zamawiającego wykonany przedmiot umowy będzie wymagał uzupełnienia lub poprawek, Wykonawca wykona te uzupełnienia i poprawki w terminie oznaczonym przez Zamawiającego bez osobnego wynagrodzenia.</w:t>
      </w:r>
    </w:p>
    <w:p w:rsidR="00AB4391" w:rsidRPr="002C692C" w:rsidRDefault="00AB4391" w:rsidP="00AB4391">
      <w:pPr>
        <w:pStyle w:val="Akapitzlist"/>
        <w:numPr>
          <w:ilvl w:val="0"/>
          <w:numId w:val="7"/>
        </w:numPr>
        <w:autoSpaceDE w:val="0"/>
        <w:autoSpaceDN w:val="0"/>
        <w:adjustRightInd w:val="0"/>
        <w:spacing w:after="0" w:line="240" w:lineRule="auto"/>
        <w:jc w:val="both"/>
        <w:rPr>
          <w:rFonts w:ascii="Times New Roman" w:hAnsi="Times New Roman" w:cs="Times New Roman"/>
          <w:color w:val="000000"/>
        </w:rPr>
      </w:pPr>
      <w:r w:rsidRPr="002C692C">
        <w:rPr>
          <w:rFonts w:ascii="Times New Roman" w:hAnsi="Times New Roman" w:cs="Times New Roman"/>
        </w:rPr>
        <w:t>Wynagrodzenie określone w ofercie wykonawcy zaspokaja wszelkie roszczenia Wykonawcy z tytułu wykonania umowy, w tym roszczenia z tytułu przeniesienia na Zamawiającego autorskich praw majątkowych do wszystkich mogących stanowić przedmiot prawa autorskiego wyników prac powstałych w związku z wykonaniem każdego z etapów Przedmiotu umowy.</w:t>
      </w:r>
    </w:p>
    <w:p w:rsidR="00AB4391" w:rsidRPr="002C692C" w:rsidRDefault="00AB4391" w:rsidP="00AB4391">
      <w:pPr>
        <w:pStyle w:val="Akapitzlist"/>
        <w:numPr>
          <w:ilvl w:val="0"/>
          <w:numId w:val="7"/>
        </w:numPr>
        <w:autoSpaceDE w:val="0"/>
        <w:autoSpaceDN w:val="0"/>
        <w:adjustRightInd w:val="0"/>
        <w:spacing w:after="0" w:line="240" w:lineRule="auto"/>
        <w:jc w:val="both"/>
        <w:rPr>
          <w:rFonts w:ascii="Times New Roman" w:hAnsi="Times New Roman" w:cs="Times New Roman"/>
          <w:color w:val="000000"/>
        </w:rPr>
      </w:pPr>
      <w:r w:rsidRPr="002C692C">
        <w:rPr>
          <w:rFonts w:ascii="Times New Roman" w:hAnsi="Times New Roman" w:cs="Times New Roman"/>
        </w:rPr>
        <w:t>Wynagrodzenie będzie przekazywane przelewem na rachunek bankowy wskazany przez Wykonawcę na podstawie prawidłowo wystawionej faktury VAT, w terminie 30 dni od daty jej doręczenia Zamawiającemu. Jako dzień zapłaty strony ustalają dzień wydania dyspozycji przelewu z rachunku bankowego Zamawiającego.</w:t>
      </w:r>
    </w:p>
    <w:p w:rsidR="00AB4391" w:rsidRPr="002C692C" w:rsidRDefault="00AB4391" w:rsidP="00AB4391">
      <w:pPr>
        <w:numPr>
          <w:ilvl w:val="0"/>
          <w:numId w:val="7"/>
        </w:numPr>
        <w:suppressAutoHyphens w:val="0"/>
        <w:autoSpaceDE w:val="0"/>
        <w:autoSpaceDN w:val="0"/>
        <w:adjustRightInd w:val="0"/>
        <w:jc w:val="both"/>
        <w:rPr>
          <w:sz w:val="22"/>
          <w:szCs w:val="22"/>
        </w:rPr>
      </w:pPr>
      <w:r w:rsidRPr="002C692C">
        <w:rPr>
          <w:sz w:val="22"/>
          <w:szCs w:val="22"/>
        </w:rPr>
        <w:t xml:space="preserve">W przypadku nieterminowej zapłaty wynagrodzenia, Wykonawca zobowiązuje się do nie naliczania odsetek za zwłokę. Terminowa zapłata wynagrodzenia nastąpi pod warunkiem posiadania przez Zamawiającego środków finansowych na wyodrębnionym na potrzeby projektu rachunku bankowym. Projekt współfinansowany jest ze środków UE, stąd też mogą wystąpić, niezależne od Zamawiającego, opóźnienia w zapłacie wynagrodzenia. </w:t>
      </w:r>
    </w:p>
    <w:p w:rsidR="00AB4391" w:rsidRPr="0040449F" w:rsidRDefault="00AB4391" w:rsidP="00AB4391">
      <w:pPr>
        <w:numPr>
          <w:ilvl w:val="0"/>
          <w:numId w:val="7"/>
        </w:numPr>
        <w:suppressAutoHyphens w:val="0"/>
        <w:autoSpaceDE w:val="0"/>
        <w:autoSpaceDN w:val="0"/>
        <w:adjustRightInd w:val="0"/>
        <w:jc w:val="both"/>
        <w:rPr>
          <w:sz w:val="22"/>
          <w:szCs w:val="22"/>
        </w:rPr>
      </w:pPr>
      <w:r w:rsidRPr="002C692C">
        <w:rPr>
          <w:sz w:val="22"/>
          <w:szCs w:val="22"/>
        </w:rPr>
        <w:t xml:space="preserve">W ramach wynagrodzenia Wykonawca przenosi na Zamawiającego majątkowe prawa autorskie do wyników prac będących przedmiotem umowy oraz prawo do wyrażania zgody na </w:t>
      </w:r>
      <w:r w:rsidRPr="0040449F">
        <w:rPr>
          <w:sz w:val="22"/>
          <w:szCs w:val="22"/>
        </w:rPr>
        <w:t>wykonywanie w stosunku do nich praw zależnych.</w:t>
      </w:r>
    </w:p>
    <w:p w:rsidR="00AB4391" w:rsidRPr="0040449F" w:rsidRDefault="00AB4391" w:rsidP="00AB4391">
      <w:pPr>
        <w:numPr>
          <w:ilvl w:val="0"/>
          <w:numId w:val="7"/>
        </w:numPr>
        <w:suppressAutoHyphens w:val="0"/>
        <w:autoSpaceDE w:val="0"/>
        <w:autoSpaceDN w:val="0"/>
        <w:adjustRightInd w:val="0"/>
        <w:jc w:val="both"/>
        <w:rPr>
          <w:sz w:val="22"/>
          <w:szCs w:val="22"/>
        </w:rPr>
      </w:pPr>
      <w:r w:rsidRPr="0040449F">
        <w:rPr>
          <w:sz w:val="22"/>
          <w:szCs w:val="22"/>
        </w:rPr>
        <w:t>Przeniesienie majątkowych praw autorskich do wyników prac wynikających z umowy następuje bez ograniczeń, co do terytorium, czasu, liczby egzemplarzy i obejmuje wszystkie znane w chwili zawarcia umowy pola eksploatacji, a w szczególności:</w:t>
      </w:r>
    </w:p>
    <w:p w:rsidR="00AB4391" w:rsidRPr="0040449F" w:rsidRDefault="00AB4391" w:rsidP="00AB4391">
      <w:pPr>
        <w:numPr>
          <w:ilvl w:val="0"/>
          <w:numId w:val="22"/>
        </w:numPr>
        <w:suppressAutoHyphens w:val="0"/>
        <w:autoSpaceDE w:val="0"/>
        <w:autoSpaceDN w:val="0"/>
        <w:adjustRightInd w:val="0"/>
        <w:jc w:val="both"/>
        <w:rPr>
          <w:sz w:val="22"/>
          <w:szCs w:val="22"/>
        </w:rPr>
      </w:pPr>
      <w:r w:rsidRPr="0040449F">
        <w:rPr>
          <w:sz w:val="22"/>
          <w:szCs w:val="22"/>
        </w:rPr>
        <w:t>utrwalanie, kopiowanie, wprowadzenie do pamięci komputerów i serwerów sieci komputerowych,</w:t>
      </w:r>
    </w:p>
    <w:p w:rsidR="00AB4391" w:rsidRPr="0040449F" w:rsidRDefault="00AB4391" w:rsidP="00AB4391">
      <w:pPr>
        <w:numPr>
          <w:ilvl w:val="0"/>
          <w:numId w:val="22"/>
        </w:numPr>
        <w:suppressAutoHyphens w:val="0"/>
        <w:autoSpaceDE w:val="0"/>
        <w:autoSpaceDN w:val="0"/>
        <w:adjustRightInd w:val="0"/>
        <w:jc w:val="both"/>
        <w:rPr>
          <w:sz w:val="22"/>
          <w:szCs w:val="22"/>
        </w:rPr>
      </w:pPr>
      <w:r w:rsidRPr="0040449F">
        <w:rPr>
          <w:sz w:val="22"/>
          <w:szCs w:val="22"/>
        </w:rPr>
        <w:t>wystawianie lub publiczną prezentację, w tym podczas seminariów i konferencji,</w:t>
      </w:r>
    </w:p>
    <w:p w:rsidR="00AB4391" w:rsidRPr="0040449F" w:rsidRDefault="00AB4391" w:rsidP="00AB4391">
      <w:pPr>
        <w:numPr>
          <w:ilvl w:val="0"/>
          <w:numId w:val="22"/>
        </w:numPr>
        <w:suppressAutoHyphens w:val="0"/>
        <w:autoSpaceDE w:val="0"/>
        <w:autoSpaceDN w:val="0"/>
        <w:adjustRightInd w:val="0"/>
        <w:jc w:val="both"/>
        <w:rPr>
          <w:sz w:val="22"/>
          <w:szCs w:val="22"/>
        </w:rPr>
      </w:pPr>
      <w:r w:rsidRPr="0040449F">
        <w:rPr>
          <w:sz w:val="22"/>
          <w:szCs w:val="22"/>
        </w:rPr>
        <w:t>wykorzystywanie w materiałach wydawniczych oraz we wszelkiego rodzaju mediach audiowizualnych i komputerowych,</w:t>
      </w:r>
    </w:p>
    <w:p w:rsidR="00AB4391" w:rsidRPr="0040449F" w:rsidRDefault="00AB4391" w:rsidP="00AB4391">
      <w:pPr>
        <w:numPr>
          <w:ilvl w:val="0"/>
          <w:numId w:val="22"/>
        </w:numPr>
        <w:suppressAutoHyphens w:val="0"/>
        <w:autoSpaceDE w:val="0"/>
        <w:autoSpaceDN w:val="0"/>
        <w:adjustRightInd w:val="0"/>
        <w:jc w:val="both"/>
        <w:rPr>
          <w:sz w:val="22"/>
          <w:szCs w:val="22"/>
        </w:rPr>
      </w:pPr>
      <w:r w:rsidRPr="0040449F">
        <w:rPr>
          <w:sz w:val="22"/>
          <w:szCs w:val="22"/>
        </w:rPr>
        <w:t>prawo do korzystania w całości lub w części oraz łączenia z innymi utworami, opracowania poprzez dodanie różnych elementów, uaktualnienie, modyfikację, tłumaczenie na różne</w:t>
      </w:r>
      <w:r w:rsidRPr="0040449F">
        <w:rPr>
          <w:color w:val="FF0000"/>
          <w:sz w:val="22"/>
          <w:szCs w:val="22"/>
        </w:rPr>
        <w:t xml:space="preserve"> </w:t>
      </w:r>
      <w:r w:rsidRPr="0040449F">
        <w:rPr>
          <w:sz w:val="22"/>
          <w:szCs w:val="22"/>
        </w:rPr>
        <w:t>języki, zmianę barw, okładek, wielkości i treści całości lub ich części,</w:t>
      </w:r>
    </w:p>
    <w:p w:rsidR="00AB4391" w:rsidRPr="0040449F" w:rsidRDefault="00AB4391" w:rsidP="00AB4391">
      <w:pPr>
        <w:numPr>
          <w:ilvl w:val="0"/>
          <w:numId w:val="22"/>
        </w:numPr>
        <w:suppressAutoHyphens w:val="0"/>
        <w:autoSpaceDE w:val="0"/>
        <w:autoSpaceDN w:val="0"/>
        <w:adjustRightInd w:val="0"/>
        <w:jc w:val="both"/>
        <w:rPr>
          <w:sz w:val="22"/>
          <w:szCs w:val="22"/>
        </w:rPr>
      </w:pPr>
      <w:r w:rsidRPr="0040449F">
        <w:rPr>
          <w:sz w:val="22"/>
          <w:szCs w:val="22"/>
        </w:rPr>
        <w:lastRenderedPageBreak/>
        <w:t>publikację i rozpowszechnianie w całości lub w części za pomocą wizji lub fonii przewodowej albo bezprzewodowej przez stację naziemną, nadawanie za pośrednictwem satelity, równoległe i integralne nadawanie dzieła przez inną organizację radiową bądź telewizyjną, transmisję komputerową (sieć szerokiego dostępu, Internet) łącznie z utrwalaniem w pamięci RAM oraz zezwalaniem na tworzenie i nadawanie kompilacji.</w:t>
      </w:r>
    </w:p>
    <w:p w:rsidR="00AB4391" w:rsidRPr="0040449F" w:rsidRDefault="00AB4391" w:rsidP="00AB4391">
      <w:pPr>
        <w:pStyle w:val="Akapitzlist"/>
        <w:numPr>
          <w:ilvl w:val="0"/>
          <w:numId w:val="23"/>
        </w:numPr>
        <w:autoSpaceDE w:val="0"/>
        <w:autoSpaceDN w:val="0"/>
        <w:adjustRightInd w:val="0"/>
        <w:spacing w:after="0" w:line="240" w:lineRule="auto"/>
        <w:ind w:left="360"/>
        <w:jc w:val="both"/>
        <w:rPr>
          <w:rFonts w:ascii="Times New Roman" w:hAnsi="Times New Roman" w:cs="Times New Roman"/>
        </w:rPr>
      </w:pPr>
      <w:r w:rsidRPr="0040449F">
        <w:rPr>
          <w:rFonts w:ascii="Times New Roman" w:hAnsi="Times New Roman" w:cs="Times New Roman"/>
        </w:rPr>
        <w:t>Przeniesienie praw, autorskich majątkowych następuje w dacie podpisania przez Strony protokołu odbioru obejmującego dany etap/etapy.</w:t>
      </w:r>
    </w:p>
    <w:p w:rsidR="00AB4391" w:rsidRPr="0040449F" w:rsidRDefault="00AB4391" w:rsidP="00AB4391">
      <w:pPr>
        <w:pStyle w:val="Akapitzlist"/>
        <w:numPr>
          <w:ilvl w:val="0"/>
          <w:numId w:val="23"/>
        </w:numPr>
        <w:autoSpaceDE w:val="0"/>
        <w:autoSpaceDN w:val="0"/>
        <w:adjustRightInd w:val="0"/>
        <w:spacing w:after="0" w:line="240" w:lineRule="auto"/>
        <w:ind w:left="360"/>
        <w:jc w:val="both"/>
        <w:rPr>
          <w:rFonts w:ascii="Times New Roman" w:hAnsi="Times New Roman" w:cs="Times New Roman"/>
        </w:rPr>
      </w:pPr>
      <w:r w:rsidRPr="0040449F">
        <w:rPr>
          <w:rFonts w:ascii="Times New Roman" w:hAnsi="Times New Roman" w:cs="Times New Roman"/>
        </w:rPr>
        <w:t>Wykonawca zobowiązuje się, że wykonując przedmiot umowy nie naruszy praw majątkowych osób trzecich i przekaże Zamawiającemu wyniki prac w stanie wolnym od obciążeń prawami osób trzecich.</w:t>
      </w:r>
    </w:p>
    <w:p w:rsidR="00342F0E" w:rsidRPr="0040449F" w:rsidRDefault="00AB4391" w:rsidP="00AB4391">
      <w:pPr>
        <w:pStyle w:val="Akapitzlist"/>
        <w:numPr>
          <w:ilvl w:val="0"/>
          <w:numId w:val="23"/>
        </w:numPr>
        <w:autoSpaceDE w:val="0"/>
        <w:autoSpaceDN w:val="0"/>
        <w:adjustRightInd w:val="0"/>
        <w:spacing w:after="0" w:line="240" w:lineRule="auto"/>
        <w:ind w:left="360"/>
        <w:jc w:val="both"/>
        <w:rPr>
          <w:rFonts w:ascii="Times New Roman" w:hAnsi="Times New Roman" w:cs="Times New Roman"/>
        </w:rPr>
      </w:pPr>
      <w:r w:rsidRPr="0040449F">
        <w:rPr>
          <w:rFonts w:ascii="Times New Roman" w:hAnsi="Times New Roman" w:cs="Times New Roman"/>
        </w:rPr>
        <w:t xml:space="preserve">Wykonawca jest odpowiedzialny względem Zamawiającego za wszelkie wady prawne zadania, a w szczególności za ewentualne roszczenia osób trzecich wynikające z naruszenia praw własności intelektualnej, w tym za nieprzestrzeganie przepisów ustawy z dnia 4 lutego 1994r. o prawie autorskim i prawach pokrewnych (Dz. U. z 2006 r., Nr 90, poz. 631, z </w:t>
      </w:r>
      <w:proofErr w:type="spellStart"/>
      <w:r w:rsidRPr="0040449F">
        <w:rPr>
          <w:rFonts w:ascii="Times New Roman" w:hAnsi="Times New Roman" w:cs="Times New Roman"/>
        </w:rPr>
        <w:t>późn</w:t>
      </w:r>
      <w:proofErr w:type="spellEnd"/>
      <w:r w:rsidRPr="0040449F">
        <w:rPr>
          <w:rFonts w:ascii="Times New Roman" w:hAnsi="Times New Roman" w:cs="Times New Roman"/>
        </w:rPr>
        <w:t>. zm.).</w:t>
      </w:r>
    </w:p>
    <w:p w:rsidR="00AB4391" w:rsidRPr="0040449F" w:rsidRDefault="00AB4391" w:rsidP="00AB4391">
      <w:pPr>
        <w:pStyle w:val="Akapitzlist"/>
        <w:numPr>
          <w:ilvl w:val="0"/>
          <w:numId w:val="23"/>
        </w:numPr>
        <w:autoSpaceDE w:val="0"/>
        <w:autoSpaceDN w:val="0"/>
        <w:adjustRightInd w:val="0"/>
        <w:spacing w:after="0" w:line="240" w:lineRule="auto"/>
        <w:ind w:left="360"/>
        <w:jc w:val="both"/>
        <w:rPr>
          <w:rFonts w:ascii="Times New Roman" w:hAnsi="Times New Roman" w:cs="Times New Roman"/>
        </w:rPr>
      </w:pPr>
      <w:r w:rsidRPr="0040449F">
        <w:rPr>
          <w:rFonts w:ascii="Times New Roman" w:hAnsi="Times New Roman" w:cs="Times New Roman"/>
        </w:rPr>
        <w:t>Wykonawca zapewnia Zamawiającemu oraz podmiotom uprawnionym na podstawie odrębnych umów oraz przepisów prawa, uprawnienie do kontroli, prawo wglądu we wszystkie dokumenty Wykonawcy związane z Zadaniem, w tym dokumenty finansowe.</w:t>
      </w:r>
    </w:p>
    <w:p w:rsidR="00AB4391" w:rsidRPr="0040449F" w:rsidRDefault="00AB4391" w:rsidP="00AB4391">
      <w:pPr>
        <w:numPr>
          <w:ilvl w:val="0"/>
          <w:numId w:val="23"/>
        </w:numPr>
        <w:suppressAutoHyphens w:val="0"/>
        <w:autoSpaceDE w:val="0"/>
        <w:autoSpaceDN w:val="0"/>
        <w:adjustRightInd w:val="0"/>
        <w:ind w:left="360"/>
        <w:jc w:val="both"/>
        <w:rPr>
          <w:sz w:val="22"/>
          <w:szCs w:val="22"/>
        </w:rPr>
      </w:pPr>
      <w:r w:rsidRPr="0040449F">
        <w:rPr>
          <w:sz w:val="22"/>
          <w:szCs w:val="22"/>
        </w:rPr>
        <w:t xml:space="preserve">Wykonawca może powierzyć wykonanie prac będących przedmiotem umowy osobom trzecim. </w:t>
      </w:r>
    </w:p>
    <w:p w:rsidR="00AB4391" w:rsidRPr="0040449F" w:rsidRDefault="00AB4391" w:rsidP="00AB4391">
      <w:pPr>
        <w:numPr>
          <w:ilvl w:val="0"/>
          <w:numId w:val="23"/>
        </w:numPr>
        <w:suppressAutoHyphens w:val="0"/>
        <w:autoSpaceDE w:val="0"/>
        <w:autoSpaceDN w:val="0"/>
        <w:adjustRightInd w:val="0"/>
        <w:ind w:left="360"/>
        <w:jc w:val="both"/>
        <w:rPr>
          <w:sz w:val="22"/>
          <w:szCs w:val="22"/>
        </w:rPr>
      </w:pPr>
      <w:r w:rsidRPr="0040449F">
        <w:rPr>
          <w:sz w:val="22"/>
          <w:szCs w:val="22"/>
        </w:rPr>
        <w:t>Za działanie lub zaniechanie osób trzecich, Wykonawca odpowiada jak za własne działanie lub zaniechanie.</w:t>
      </w:r>
    </w:p>
    <w:p w:rsidR="00AB4391" w:rsidRPr="0040449F" w:rsidRDefault="00AB4391" w:rsidP="00AB4391">
      <w:pPr>
        <w:numPr>
          <w:ilvl w:val="0"/>
          <w:numId w:val="23"/>
        </w:numPr>
        <w:suppressAutoHyphens w:val="0"/>
        <w:autoSpaceDE w:val="0"/>
        <w:autoSpaceDN w:val="0"/>
        <w:adjustRightInd w:val="0"/>
        <w:ind w:left="360"/>
        <w:jc w:val="both"/>
        <w:rPr>
          <w:sz w:val="22"/>
          <w:szCs w:val="22"/>
        </w:rPr>
      </w:pPr>
      <w:r w:rsidRPr="0040449F">
        <w:rPr>
          <w:sz w:val="22"/>
          <w:szCs w:val="22"/>
        </w:rPr>
        <w:t>Strony ustalają następujące zasady odpowiedzialności za niewykonanie lub nienależyte wykonanie umowy:</w:t>
      </w:r>
    </w:p>
    <w:p w:rsidR="00AB4391" w:rsidRPr="0040449F" w:rsidRDefault="00AB4391" w:rsidP="00AB4391">
      <w:pPr>
        <w:numPr>
          <w:ilvl w:val="0"/>
          <w:numId w:val="27"/>
        </w:numPr>
        <w:suppressAutoHyphens w:val="0"/>
        <w:autoSpaceDE w:val="0"/>
        <w:autoSpaceDN w:val="0"/>
        <w:adjustRightInd w:val="0"/>
        <w:jc w:val="both"/>
        <w:rPr>
          <w:sz w:val="22"/>
          <w:szCs w:val="22"/>
        </w:rPr>
      </w:pPr>
      <w:r w:rsidRPr="0040449F">
        <w:rPr>
          <w:sz w:val="22"/>
          <w:szCs w:val="22"/>
        </w:rPr>
        <w:t>Wykonawca zapłaci Zamawiającemu karę umowną:</w:t>
      </w:r>
    </w:p>
    <w:p w:rsidR="00AB4391" w:rsidRPr="0040449F" w:rsidRDefault="00AB4391" w:rsidP="00AB4391">
      <w:pPr>
        <w:numPr>
          <w:ilvl w:val="0"/>
          <w:numId w:val="28"/>
        </w:numPr>
        <w:tabs>
          <w:tab w:val="clear" w:pos="720"/>
          <w:tab w:val="num" w:pos="1080"/>
        </w:tabs>
        <w:suppressAutoHyphens w:val="0"/>
        <w:autoSpaceDE w:val="0"/>
        <w:autoSpaceDN w:val="0"/>
        <w:adjustRightInd w:val="0"/>
        <w:ind w:left="1080"/>
        <w:jc w:val="both"/>
        <w:rPr>
          <w:sz w:val="22"/>
          <w:szCs w:val="22"/>
        </w:rPr>
      </w:pPr>
      <w:r w:rsidRPr="0040449F">
        <w:rPr>
          <w:sz w:val="22"/>
          <w:szCs w:val="22"/>
        </w:rPr>
        <w:t xml:space="preserve">za niewykonanie lub nienależyte wykonanie Przedmiotu umowy – w wysokości 10% wynagrodzenia brutto określonego w ofercie, </w:t>
      </w:r>
    </w:p>
    <w:p w:rsidR="00AB4391" w:rsidRPr="0040449F" w:rsidRDefault="00AB4391" w:rsidP="00AB4391">
      <w:pPr>
        <w:numPr>
          <w:ilvl w:val="0"/>
          <w:numId w:val="28"/>
        </w:numPr>
        <w:tabs>
          <w:tab w:val="clear" w:pos="720"/>
          <w:tab w:val="num" w:pos="1080"/>
        </w:tabs>
        <w:suppressAutoHyphens w:val="0"/>
        <w:autoSpaceDE w:val="0"/>
        <w:autoSpaceDN w:val="0"/>
        <w:adjustRightInd w:val="0"/>
        <w:ind w:left="1080"/>
        <w:jc w:val="both"/>
        <w:rPr>
          <w:sz w:val="22"/>
          <w:szCs w:val="22"/>
        </w:rPr>
      </w:pPr>
      <w:r w:rsidRPr="0040449F">
        <w:rPr>
          <w:sz w:val="22"/>
          <w:szCs w:val="22"/>
        </w:rPr>
        <w:t>za każdy dzień opóźnienia w wykonaniu i przedłożeniu ostatecznego raportu - w wysokości 0,2% wynagrodzenia brutto określonego w ofercie, licząc od następnego dnia po upływie terminu realizacji Przedmiotu umowy.</w:t>
      </w:r>
    </w:p>
    <w:p w:rsidR="00AB4391" w:rsidRPr="0040449F" w:rsidRDefault="00AB4391" w:rsidP="00AB4391">
      <w:pPr>
        <w:numPr>
          <w:ilvl w:val="0"/>
          <w:numId w:val="27"/>
        </w:numPr>
        <w:suppressAutoHyphens w:val="0"/>
        <w:autoSpaceDE w:val="0"/>
        <w:autoSpaceDN w:val="0"/>
        <w:adjustRightInd w:val="0"/>
        <w:jc w:val="both"/>
        <w:rPr>
          <w:sz w:val="22"/>
          <w:szCs w:val="22"/>
        </w:rPr>
      </w:pPr>
      <w:r w:rsidRPr="0040449F">
        <w:rPr>
          <w:sz w:val="22"/>
          <w:szCs w:val="22"/>
        </w:rPr>
        <w:t xml:space="preserve">W razie, gdy opóźnienie w wykonaniu i przedłożeniu ostatecznego raportu przekroczy 7 dni, Zamawiający może odstąpić od umowy w całości, z zachowaniem prawa do kary umownej, </w:t>
      </w:r>
    </w:p>
    <w:p w:rsidR="00AB4391" w:rsidRPr="0040449F" w:rsidRDefault="00AB4391" w:rsidP="00AB4391">
      <w:pPr>
        <w:pStyle w:val="Akapitzlist"/>
        <w:numPr>
          <w:ilvl w:val="0"/>
          <w:numId w:val="23"/>
        </w:numPr>
        <w:autoSpaceDE w:val="0"/>
        <w:autoSpaceDN w:val="0"/>
        <w:adjustRightInd w:val="0"/>
        <w:spacing w:after="0" w:line="240" w:lineRule="auto"/>
        <w:ind w:left="360"/>
        <w:jc w:val="both"/>
        <w:rPr>
          <w:rFonts w:ascii="Times New Roman" w:hAnsi="Times New Roman" w:cs="Times New Roman"/>
        </w:rPr>
      </w:pPr>
      <w:r w:rsidRPr="0040449F">
        <w:rPr>
          <w:rFonts w:ascii="Times New Roman" w:hAnsi="Times New Roman" w:cs="Times New Roman"/>
        </w:rPr>
        <w:t xml:space="preserve">W przypadku odstąpienia od umowy z przyczyn leżących po stronie Wykonawcy, Zamawiający nie zapłaci Wykonawcy wynagrodzenia, także w części odpowiadającej wykonanym pracom, a także zażąda zwrotu wypłaconej zaliczki wraz z ustawowymi odsetkami. </w:t>
      </w:r>
    </w:p>
    <w:p w:rsidR="00AB4391" w:rsidRPr="0040449F" w:rsidRDefault="00AB4391" w:rsidP="00AB4391">
      <w:pPr>
        <w:numPr>
          <w:ilvl w:val="0"/>
          <w:numId w:val="23"/>
        </w:numPr>
        <w:tabs>
          <w:tab w:val="num" w:pos="360"/>
        </w:tabs>
        <w:suppressAutoHyphens w:val="0"/>
        <w:autoSpaceDE w:val="0"/>
        <w:autoSpaceDN w:val="0"/>
        <w:adjustRightInd w:val="0"/>
        <w:ind w:left="360"/>
        <w:jc w:val="both"/>
        <w:rPr>
          <w:sz w:val="22"/>
          <w:szCs w:val="22"/>
        </w:rPr>
      </w:pPr>
      <w:r w:rsidRPr="0040449F">
        <w:rPr>
          <w:sz w:val="22"/>
          <w:szCs w:val="22"/>
        </w:rPr>
        <w:t>Zamawiający może dochodzić na zasadach ogólnych odszkodowań przewyższających zastrzeżone na jego rzecz kary umowne.</w:t>
      </w:r>
    </w:p>
    <w:p w:rsidR="00AB4391" w:rsidRPr="00847C40" w:rsidRDefault="00AB4391" w:rsidP="00AB4391">
      <w:pPr>
        <w:autoSpaceDE w:val="0"/>
        <w:autoSpaceDN w:val="0"/>
        <w:adjustRightInd w:val="0"/>
        <w:jc w:val="both"/>
        <w:rPr>
          <w:sz w:val="22"/>
          <w:szCs w:val="22"/>
        </w:rPr>
      </w:pPr>
    </w:p>
    <w:p w:rsidR="00AB4391" w:rsidRPr="00AB4391" w:rsidRDefault="00F84DB7" w:rsidP="00AB4391">
      <w:pPr>
        <w:autoSpaceDE w:val="0"/>
        <w:autoSpaceDN w:val="0"/>
        <w:adjustRightInd w:val="0"/>
        <w:jc w:val="both"/>
        <w:rPr>
          <w:rFonts w:ascii="Tahoma" w:hAnsi="Tahoma" w:cs="Tahoma"/>
        </w:rPr>
      </w:pPr>
      <w:r>
        <w:rPr>
          <w:rFonts w:ascii="Tahoma" w:hAnsi="Tahoma" w:cs="Tahoma"/>
        </w:rPr>
        <w:t>Załącznik I</w:t>
      </w:r>
    </w:p>
    <w:p w:rsidR="00A8456B" w:rsidRPr="00342F0E" w:rsidRDefault="00A8456B" w:rsidP="00AB4391">
      <w:pPr>
        <w:pStyle w:val="Tekstpodstawowy"/>
        <w:rPr>
          <w:b/>
          <w:sz w:val="22"/>
          <w:szCs w:val="22"/>
        </w:rPr>
      </w:pPr>
      <w:r w:rsidRPr="00342F0E">
        <w:rPr>
          <w:b/>
          <w:sz w:val="22"/>
          <w:szCs w:val="22"/>
        </w:rPr>
        <w:t>Minimalny zakres obszarów tematycznych poruszanych w ankiecie badawczej badania ilościowego turystów odwiedzających Miasto Malbork</w:t>
      </w:r>
    </w:p>
    <w:p w:rsidR="00A8456B" w:rsidRPr="00342F0E" w:rsidRDefault="00A8456B" w:rsidP="00AB4391">
      <w:pPr>
        <w:pStyle w:val="Tekstpodstawowy"/>
        <w:rPr>
          <w:b/>
          <w:sz w:val="22"/>
          <w:szCs w:val="22"/>
        </w:rPr>
      </w:pPr>
    </w:p>
    <w:p w:rsidR="00A8456B" w:rsidRPr="00342F0E" w:rsidRDefault="00A8456B" w:rsidP="00AB4391">
      <w:pPr>
        <w:autoSpaceDE w:val="0"/>
        <w:autoSpaceDN w:val="0"/>
        <w:adjustRightInd w:val="0"/>
        <w:rPr>
          <w:sz w:val="22"/>
          <w:szCs w:val="22"/>
          <w:lang w:eastAsia="pl-PL"/>
        </w:rPr>
      </w:pPr>
      <w:r w:rsidRPr="00342F0E">
        <w:rPr>
          <w:sz w:val="22"/>
          <w:szCs w:val="22"/>
          <w:lang w:eastAsia="pl-PL"/>
        </w:rPr>
        <w:t>1. określenie szacunkowej liczby gości (turystów i odwiedzających) Miasto Malbork</w:t>
      </w:r>
    </w:p>
    <w:p w:rsidR="00A8456B" w:rsidRPr="00342F0E" w:rsidRDefault="00A8456B" w:rsidP="00AB4391">
      <w:pPr>
        <w:autoSpaceDE w:val="0"/>
        <w:autoSpaceDN w:val="0"/>
        <w:adjustRightInd w:val="0"/>
        <w:rPr>
          <w:sz w:val="22"/>
          <w:szCs w:val="22"/>
          <w:lang w:eastAsia="pl-PL"/>
        </w:rPr>
      </w:pPr>
      <w:r w:rsidRPr="00342F0E">
        <w:rPr>
          <w:sz w:val="22"/>
          <w:szCs w:val="22"/>
          <w:lang w:eastAsia="pl-PL"/>
        </w:rPr>
        <w:t>2. określenie liczby turystów odwiedzających Miasto Malbork</w:t>
      </w:r>
    </w:p>
    <w:p w:rsidR="00A8456B" w:rsidRPr="00342F0E" w:rsidRDefault="00A8456B" w:rsidP="00AB4391">
      <w:pPr>
        <w:autoSpaceDE w:val="0"/>
        <w:autoSpaceDN w:val="0"/>
        <w:adjustRightInd w:val="0"/>
        <w:rPr>
          <w:sz w:val="22"/>
          <w:szCs w:val="22"/>
          <w:lang w:eastAsia="pl-PL"/>
        </w:rPr>
      </w:pPr>
      <w:r w:rsidRPr="00342F0E">
        <w:rPr>
          <w:sz w:val="22"/>
          <w:szCs w:val="22"/>
          <w:lang w:eastAsia="pl-PL"/>
        </w:rPr>
        <w:t>3. określenie struktury i dynamiki ruchu turystycznego w Mieście Malborku</w:t>
      </w:r>
    </w:p>
    <w:p w:rsidR="00A8456B" w:rsidRPr="00342F0E" w:rsidRDefault="00A8456B" w:rsidP="00AB4391">
      <w:pPr>
        <w:autoSpaceDE w:val="0"/>
        <w:autoSpaceDN w:val="0"/>
        <w:adjustRightInd w:val="0"/>
        <w:rPr>
          <w:sz w:val="22"/>
          <w:szCs w:val="22"/>
          <w:lang w:eastAsia="pl-PL"/>
        </w:rPr>
      </w:pPr>
      <w:r w:rsidRPr="00342F0E">
        <w:rPr>
          <w:sz w:val="22"/>
          <w:szCs w:val="22"/>
          <w:lang w:eastAsia="pl-PL"/>
        </w:rPr>
        <w:t>4. określenie szacunkowych wpływów z turystyki dla gospodarki Miasta Malborka</w:t>
      </w:r>
    </w:p>
    <w:p w:rsidR="00A8456B" w:rsidRPr="00342F0E" w:rsidRDefault="00A8456B" w:rsidP="00AB4391">
      <w:pPr>
        <w:autoSpaceDE w:val="0"/>
        <w:autoSpaceDN w:val="0"/>
        <w:adjustRightInd w:val="0"/>
        <w:rPr>
          <w:sz w:val="22"/>
          <w:szCs w:val="22"/>
          <w:lang w:eastAsia="pl-PL"/>
        </w:rPr>
      </w:pPr>
      <w:r w:rsidRPr="00342F0E">
        <w:rPr>
          <w:sz w:val="22"/>
          <w:szCs w:val="22"/>
          <w:lang w:eastAsia="pl-PL"/>
        </w:rPr>
        <w:t>5. określenie charakterystyki turysty krajowego i zagranicznego odwiedzającego Miasto Malbork ( w tym: miejsce zamieszkania respondentów, środki transportu, wydatki, długość pobytu, cel podróży, organizacja i towarzystwo podróży, częstotliwość podróży)</w:t>
      </w:r>
    </w:p>
    <w:p w:rsidR="00A8456B" w:rsidRPr="00342F0E" w:rsidRDefault="00A8456B" w:rsidP="00AB4391">
      <w:pPr>
        <w:autoSpaceDE w:val="0"/>
        <w:autoSpaceDN w:val="0"/>
        <w:adjustRightInd w:val="0"/>
        <w:rPr>
          <w:sz w:val="22"/>
          <w:szCs w:val="22"/>
          <w:lang w:eastAsia="pl-PL"/>
        </w:rPr>
      </w:pPr>
      <w:r w:rsidRPr="00342F0E">
        <w:rPr>
          <w:sz w:val="22"/>
          <w:szCs w:val="22"/>
          <w:lang w:eastAsia="pl-PL"/>
        </w:rPr>
        <w:t xml:space="preserve">6. określenie rankingu najczęściej odwiedzanych atrakcji i produktów turystycznych w Mieście Malborku (w tym: baza noclegowa, miejsca atrakcyjne, uczestnictwo w wydarzeniach kulturalnych, sportowych i innych, oddziaływanie informacji i reklamy) </w:t>
      </w:r>
    </w:p>
    <w:p w:rsidR="00A8456B" w:rsidRPr="00342F0E" w:rsidRDefault="00A8456B" w:rsidP="00AB4391">
      <w:pPr>
        <w:autoSpaceDE w:val="0"/>
        <w:autoSpaceDN w:val="0"/>
        <w:adjustRightInd w:val="0"/>
        <w:rPr>
          <w:sz w:val="22"/>
          <w:szCs w:val="22"/>
          <w:lang w:eastAsia="pl-PL"/>
        </w:rPr>
      </w:pPr>
      <w:r w:rsidRPr="00342F0E">
        <w:rPr>
          <w:sz w:val="22"/>
          <w:szCs w:val="22"/>
          <w:lang w:eastAsia="pl-PL"/>
        </w:rPr>
        <w:lastRenderedPageBreak/>
        <w:t xml:space="preserve">7. ocena oferty turystycznej Miasta Malborka i jego okolicy, w tym walorów i słabości oferty (w tym: zadowolenie z podróży i pobytu) </w:t>
      </w:r>
    </w:p>
    <w:p w:rsidR="00A8456B" w:rsidRPr="00342F0E" w:rsidRDefault="00A8456B" w:rsidP="00AB4391">
      <w:pPr>
        <w:autoSpaceDE w:val="0"/>
        <w:autoSpaceDN w:val="0"/>
        <w:adjustRightInd w:val="0"/>
        <w:rPr>
          <w:sz w:val="22"/>
          <w:szCs w:val="22"/>
        </w:rPr>
      </w:pPr>
      <w:r w:rsidRPr="00342F0E">
        <w:rPr>
          <w:sz w:val="22"/>
          <w:szCs w:val="22"/>
          <w:lang w:eastAsia="pl-PL"/>
        </w:rPr>
        <w:t>8. określenie charakterystyki rynków zagranicznych istotnych w ruchu turystycznym przyjazdowym do Miasta Malborka</w:t>
      </w:r>
    </w:p>
    <w:p w:rsidR="00A8456B" w:rsidRPr="00342F0E" w:rsidRDefault="00A8456B" w:rsidP="00AB4391">
      <w:pPr>
        <w:pStyle w:val="Akapitzlist2"/>
        <w:autoSpaceDE w:val="0"/>
        <w:autoSpaceDN w:val="0"/>
        <w:adjustRightInd w:val="0"/>
        <w:spacing w:after="0" w:line="240" w:lineRule="auto"/>
        <w:ind w:left="0"/>
        <w:rPr>
          <w:rFonts w:ascii="Times New Roman" w:hAnsi="Times New Roman"/>
        </w:rPr>
      </w:pPr>
    </w:p>
    <w:p w:rsidR="00A8456B" w:rsidRPr="00342F0E" w:rsidRDefault="00A8456B" w:rsidP="00AB4391">
      <w:pPr>
        <w:rPr>
          <w:sz w:val="22"/>
          <w:szCs w:val="22"/>
        </w:rPr>
      </w:pPr>
    </w:p>
    <w:p w:rsidR="00D96020" w:rsidRPr="004B0394" w:rsidRDefault="00D96020" w:rsidP="00D96020">
      <w:pPr>
        <w:spacing w:line="360" w:lineRule="auto"/>
        <w:rPr>
          <w:sz w:val="22"/>
          <w:szCs w:val="22"/>
        </w:rPr>
      </w:pPr>
      <w:r w:rsidRPr="004B0394">
        <w:rPr>
          <w:b/>
          <w:bCs/>
          <w:sz w:val="22"/>
          <w:szCs w:val="22"/>
        </w:rPr>
        <w:t>UWAGA: Wersję roboczą opracowania z pełnymi danymi należy dostarczyć Zamawiającemu do dnia 26.08.2013r., natomiast wersja ostateczna w</w:t>
      </w:r>
      <w:r>
        <w:rPr>
          <w:b/>
          <w:bCs/>
          <w:sz w:val="22"/>
          <w:szCs w:val="22"/>
        </w:rPr>
        <w:t>i</w:t>
      </w:r>
      <w:r w:rsidRPr="004B0394">
        <w:rPr>
          <w:b/>
          <w:bCs/>
          <w:sz w:val="22"/>
          <w:szCs w:val="22"/>
        </w:rPr>
        <w:t>nna był odebrana do dnia 13.09.2013r.</w:t>
      </w:r>
      <w:r>
        <w:rPr>
          <w:b/>
          <w:bCs/>
          <w:sz w:val="22"/>
          <w:szCs w:val="22"/>
        </w:rPr>
        <w:t xml:space="preserve"> (włączając ewentualne poprawki)</w:t>
      </w:r>
    </w:p>
    <w:p w:rsidR="00342F0E" w:rsidRPr="00342F0E" w:rsidRDefault="00342F0E" w:rsidP="00AB4391">
      <w:pPr>
        <w:pStyle w:val="Akapitzlist2"/>
        <w:spacing w:after="0" w:line="240" w:lineRule="auto"/>
        <w:ind w:left="0"/>
        <w:jc w:val="both"/>
        <w:rPr>
          <w:rFonts w:ascii="Times New Roman" w:hAnsi="Times New Roman"/>
        </w:rPr>
      </w:pPr>
    </w:p>
    <w:p w:rsidR="00342F0E" w:rsidRPr="00342F0E" w:rsidRDefault="00342F0E" w:rsidP="00AB4391">
      <w:pPr>
        <w:pStyle w:val="Nagwek1"/>
        <w:spacing w:before="0"/>
        <w:rPr>
          <w:rFonts w:ascii="Times New Roman" w:hAnsi="Times New Roman" w:cs="Times New Roman"/>
          <w:sz w:val="22"/>
          <w:szCs w:val="22"/>
        </w:rPr>
      </w:pPr>
    </w:p>
    <w:sectPr w:rsidR="00342F0E" w:rsidRPr="00342F0E" w:rsidSect="00AF7C7D">
      <w:headerReference w:type="default" r:id="rId13"/>
      <w:footerReference w:type="default" r:id="rId14"/>
      <w:pgSz w:w="11906" w:h="16838"/>
      <w:pgMar w:top="1417" w:right="1417" w:bottom="1417" w:left="1417" w:header="709" w:footer="39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319A" w:rsidRDefault="00A6319A" w:rsidP="00736745">
      <w:r>
        <w:separator/>
      </w:r>
    </w:p>
  </w:endnote>
  <w:endnote w:type="continuationSeparator" w:id="0">
    <w:p w:rsidR="00A6319A" w:rsidRDefault="00A6319A" w:rsidP="0073674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0707" w:rsidRDefault="00C004D1">
    <w:pPr>
      <w:pStyle w:val="Nagwek10"/>
      <w:spacing w:line="324" w:lineRule="auto"/>
      <w:rPr>
        <w:rFonts w:cs="Arial"/>
        <w:b/>
        <w:sz w:val="16"/>
        <w:szCs w:val="16"/>
      </w:rPr>
    </w:pPr>
    <w:r w:rsidRPr="00C004D1">
      <w:pict>
        <v:group id="_x0000_s1028" style="position:absolute;margin-left:52.25pt;margin-top:4.9pt;width:186.8pt;height:38.3pt;z-index:251663360;mso-wrap-distance-left:0;mso-wrap-distance-right:0" coordorigin="1045,98" coordsize="3735,765">
          <o:lock v:ext="edit" text="t"/>
          <v:shapetype id="_x0000_t202" coordsize="21600,21600" o:spt="202" path="m,l,21600r21600,l21600,xe">
            <v:stroke joinstyle="miter"/>
            <v:path gradientshapeok="t" o:connecttype="rect"/>
          </v:shapetype>
          <v:shape id="_x0000_s1029" type="#_x0000_t202" style="position:absolute;left:1045;top:98;width:2659;height:736;v-text-anchor:middle" filled="f" stroked="f">
            <v:stroke joinstyle="round"/>
            <v:textbox style="mso-next-textbox:#_x0000_s1029;mso-rotate-with-shape:t" inset="0,0,0,0">
              <w:txbxContent>
                <w:p w:rsidR="00A70707" w:rsidRDefault="00105FFE">
                  <w:pPr>
                    <w:rPr>
                      <w:rFonts w:ascii="Arial" w:hAnsi="Arial" w:cs="Arial"/>
                      <w:b/>
                      <w:sz w:val="12"/>
                      <w:szCs w:val="12"/>
                    </w:rPr>
                  </w:pPr>
                  <w:r>
                    <w:rPr>
                      <w:rFonts w:ascii="Arial" w:hAnsi="Arial" w:cs="Arial"/>
                      <w:b/>
                      <w:sz w:val="12"/>
                      <w:szCs w:val="12"/>
                    </w:rPr>
                    <w:t>Biuro projektu</w:t>
                  </w:r>
                </w:p>
                <w:p w:rsidR="00A70707" w:rsidRDefault="00105FFE">
                  <w:pPr>
                    <w:rPr>
                      <w:rFonts w:ascii="Arial" w:hAnsi="Arial" w:cs="Arial"/>
                      <w:sz w:val="12"/>
                      <w:szCs w:val="12"/>
                    </w:rPr>
                  </w:pPr>
                  <w:r>
                    <w:rPr>
                      <w:rFonts w:ascii="Arial" w:hAnsi="Arial" w:cs="Arial"/>
                      <w:sz w:val="12"/>
                      <w:szCs w:val="12"/>
                    </w:rPr>
                    <w:t>Urząd Miasta Malborka</w:t>
                  </w:r>
                </w:p>
                <w:p w:rsidR="00A70707" w:rsidRDefault="00105FFE">
                  <w:pPr>
                    <w:rPr>
                      <w:rFonts w:ascii="Arial" w:hAnsi="Arial" w:cs="Arial"/>
                      <w:sz w:val="12"/>
                      <w:szCs w:val="12"/>
                    </w:rPr>
                  </w:pPr>
                  <w:r>
                    <w:rPr>
                      <w:rFonts w:ascii="Arial" w:hAnsi="Arial" w:cs="Arial"/>
                      <w:sz w:val="12"/>
                      <w:szCs w:val="12"/>
                    </w:rPr>
                    <w:t>Plac Słowiański 5</w:t>
                  </w:r>
                </w:p>
                <w:p w:rsidR="00A70707" w:rsidRDefault="00105FFE">
                  <w:pPr>
                    <w:rPr>
                      <w:rFonts w:ascii="Arial" w:hAnsi="Arial" w:cs="Arial"/>
                      <w:sz w:val="12"/>
                      <w:szCs w:val="12"/>
                    </w:rPr>
                  </w:pPr>
                  <w:r>
                    <w:rPr>
                      <w:rFonts w:ascii="Arial" w:hAnsi="Arial" w:cs="Arial"/>
                      <w:sz w:val="12"/>
                      <w:szCs w:val="12"/>
                    </w:rPr>
                    <w:t>82-200 Malbork</w:t>
                  </w:r>
                </w:p>
              </w:txbxContent>
            </v:textbox>
          </v:shape>
          <v:shape id="_x0000_s1030" type="#_x0000_t202" style="position:absolute;left:2419;top:98;width:2361;height:765;v-text-anchor:middle" filled="f" stroked="f">
            <v:stroke joinstyle="round"/>
            <v:textbox style="mso-next-textbox:#_x0000_s1030;mso-rotate-with-shape:t" inset="0,0,0,0">
              <w:txbxContent>
                <w:p w:rsidR="00A70707" w:rsidRDefault="00A6319A"/>
                <w:p w:rsidR="00A70707" w:rsidRDefault="00105FFE">
                  <w:pPr>
                    <w:rPr>
                      <w:rFonts w:ascii="Arial" w:hAnsi="Arial" w:cs="Arial"/>
                      <w:sz w:val="12"/>
                      <w:szCs w:val="12"/>
                      <w:lang w:val="en-US"/>
                    </w:rPr>
                  </w:pPr>
                  <w:r>
                    <w:rPr>
                      <w:rFonts w:ascii="Arial" w:hAnsi="Arial" w:cs="Arial"/>
                      <w:sz w:val="12"/>
                      <w:szCs w:val="12"/>
                      <w:lang w:val="en-US"/>
                    </w:rPr>
                    <w:t xml:space="preserve">tel. (55) 647 99 00 </w:t>
                  </w:r>
                </w:p>
                <w:p w:rsidR="00A70707" w:rsidRDefault="00105FFE">
                  <w:pPr>
                    <w:rPr>
                      <w:rFonts w:ascii="Arial" w:hAnsi="Arial" w:cs="Arial"/>
                      <w:sz w:val="12"/>
                      <w:szCs w:val="12"/>
                      <w:lang w:val="en-US"/>
                    </w:rPr>
                  </w:pPr>
                  <w:r>
                    <w:rPr>
                      <w:rFonts w:ascii="Arial" w:hAnsi="Arial" w:cs="Arial"/>
                      <w:sz w:val="12"/>
                      <w:szCs w:val="12"/>
                      <w:lang w:val="en-US"/>
                    </w:rPr>
                    <w:t>fax. (55) 647 33 24</w:t>
                  </w:r>
                </w:p>
                <w:p w:rsidR="00A70707" w:rsidRDefault="00A6319A"/>
              </w:txbxContent>
            </v:textbox>
          </v:shape>
        </v:group>
      </w:pict>
    </w:r>
  </w:p>
  <w:p w:rsidR="00A70707" w:rsidRDefault="00A6319A">
    <w:pPr>
      <w:rPr>
        <w:rFonts w:ascii="Arial" w:hAnsi="Arial" w:cs="Arial"/>
        <w:sz w:val="16"/>
        <w:szCs w:val="16"/>
      </w:rPr>
    </w:pPr>
  </w:p>
  <w:p w:rsidR="00A70707" w:rsidRPr="00974639" w:rsidRDefault="00105FFE" w:rsidP="00974639">
    <w:pPr>
      <w:jc w:val="center"/>
      <w:rPr>
        <w:rFonts w:ascii="Arial" w:hAnsi="Arial" w:cs="Arial"/>
        <w:b/>
        <w:sz w:val="16"/>
        <w:szCs w:val="16"/>
      </w:rPr>
    </w:pPr>
    <w:r w:rsidRPr="00974639">
      <w:rPr>
        <w:rFonts w:ascii="Arial" w:hAnsi="Arial" w:cs="Arial"/>
        <w:b/>
        <w:sz w:val="16"/>
        <w:szCs w:val="16"/>
      </w:rPr>
      <w:t>„Partnerstwo  i  strategia- nasze narzędzia do  wyprzedzania zmian gospodarczych w Mieście Malborku”</w:t>
    </w:r>
  </w:p>
  <w:p w:rsidR="00A70707" w:rsidRPr="00974639" w:rsidRDefault="00105FFE" w:rsidP="00974639">
    <w:pPr>
      <w:pStyle w:val="Nagwek10"/>
      <w:spacing w:before="0" w:after="0"/>
      <w:jc w:val="center"/>
      <w:rPr>
        <w:rFonts w:cs="Arial"/>
        <w:b/>
        <w:sz w:val="16"/>
        <w:szCs w:val="16"/>
      </w:rPr>
    </w:pPr>
    <w:r w:rsidRPr="00974639">
      <w:rPr>
        <w:rFonts w:cs="Arial"/>
        <w:b/>
        <w:sz w:val="16"/>
        <w:szCs w:val="16"/>
      </w:rPr>
      <w:t>Projekt współfinansowany przez Unię Europejską w ramach Europejskiego Funduszu Społecznego</w:t>
    </w:r>
  </w:p>
  <w:p w:rsidR="00A70707" w:rsidRPr="00974639" w:rsidRDefault="00105FFE" w:rsidP="00974639">
    <w:pPr>
      <w:pStyle w:val="Tekstpodstawowy"/>
      <w:jc w:val="center"/>
      <w:rPr>
        <w:rFonts w:ascii="Arial" w:hAnsi="Arial" w:cs="Arial"/>
        <w:b/>
        <w:i/>
        <w:sz w:val="16"/>
        <w:szCs w:val="16"/>
      </w:rPr>
    </w:pPr>
    <w:r w:rsidRPr="00974639">
      <w:rPr>
        <w:rFonts w:ascii="Arial" w:hAnsi="Arial" w:cs="Arial"/>
        <w:b/>
        <w:i/>
        <w:sz w:val="16"/>
        <w:szCs w:val="16"/>
      </w:rPr>
      <w:t>człowiek - najlepsza inwestycja</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319A" w:rsidRDefault="00A6319A" w:rsidP="00736745">
      <w:r>
        <w:separator/>
      </w:r>
    </w:p>
  </w:footnote>
  <w:footnote w:type="continuationSeparator" w:id="0">
    <w:p w:rsidR="00A6319A" w:rsidRDefault="00A6319A" w:rsidP="00736745">
      <w:r>
        <w:continuationSeparator/>
      </w:r>
    </w:p>
  </w:footnote>
  <w:footnote w:id="1">
    <w:p w:rsidR="00342F0E" w:rsidRPr="00CD2FC3" w:rsidRDefault="00342F0E" w:rsidP="00342F0E">
      <w:pPr>
        <w:autoSpaceDE w:val="0"/>
        <w:autoSpaceDN w:val="0"/>
        <w:adjustRightInd w:val="0"/>
      </w:pPr>
      <w:r>
        <w:rPr>
          <w:rStyle w:val="Odwoanieprzypisudolnego"/>
        </w:rPr>
        <w:footnoteRef/>
      </w:r>
      <w:r>
        <w:t xml:space="preserve"> </w:t>
      </w:r>
      <w:r w:rsidRPr="00CD2FC3">
        <w:t>W badaniu należy wyodrębni</w:t>
      </w:r>
      <w:r>
        <w:t>ć</w:t>
      </w:r>
      <w:r w:rsidRPr="00CD2FC3">
        <w:t xml:space="preserve"> kategorię rezydenta</w:t>
      </w:r>
      <w:r>
        <w:t xml:space="preserve"> </w:t>
      </w:r>
      <w:r w:rsidRPr="00CD2FC3">
        <w:t>krajowego, rezydenta zagranicznego oraz odwiedzającego, w tym odwiedzającego –</w:t>
      </w:r>
      <w:r>
        <w:t xml:space="preserve"> </w:t>
      </w:r>
      <w:r w:rsidRPr="00CD2FC3">
        <w:t xml:space="preserve">1-dniowego, oraz odwiedzającego – turysty </w:t>
      </w:r>
    </w:p>
  </w:footnote>
  <w:footnote w:id="2">
    <w:p w:rsidR="00342F0E" w:rsidRPr="00CD2FC3" w:rsidRDefault="00342F0E" w:rsidP="00342F0E">
      <w:pPr>
        <w:autoSpaceDE w:val="0"/>
        <w:autoSpaceDN w:val="0"/>
        <w:adjustRightInd w:val="0"/>
      </w:pPr>
      <w:r>
        <w:rPr>
          <w:rStyle w:val="Odwoanieprzypisudolnego"/>
        </w:rPr>
        <w:footnoteRef/>
      </w:r>
      <w:r>
        <w:t xml:space="preserve"> Wykonawca uwzględni w wyznaczonym terminie czas na </w:t>
      </w:r>
      <w:r w:rsidRPr="00CD2FC3">
        <w:t xml:space="preserve"> </w:t>
      </w:r>
      <w:r>
        <w:t>uwagi ze strony Zamawiającego i czas na przygotowanie ostatecznej wersji raportu</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0707" w:rsidRDefault="00C004D1">
    <w:pPr>
      <w:pStyle w:val="Nagwek10"/>
      <w:jc w:val="center"/>
      <w:rPr>
        <w:rFonts w:cs="Arial"/>
        <w:b/>
      </w:rPr>
    </w:pPr>
    <w:r w:rsidRPr="00C004D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52.2pt;margin-top:-9pt;width:183.4pt;height:60.65pt;z-index:-251656192;mso-wrap-distance-left:9.05pt;mso-wrap-distance-right:9.05pt" filled="t">
          <v:fill color2="black"/>
          <v:imagedata r:id="rId1" o:title=""/>
        </v:shape>
      </w:pict>
    </w:r>
    <w:r w:rsidRPr="00C004D1">
      <w:pict>
        <v:shape id="_x0000_s1026" type="#_x0000_t75" style="position:absolute;left:0;text-align:left;margin-left:343.75pt;margin-top:-9.65pt;width:173.7pt;height:63.75pt;z-index:-251655168;mso-wrap-distance-left:9.05pt;mso-wrap-distance-right:9.05pt" filled="t">
          <v:fill color2="black"/>
          <v:imagedata r:id="rId2" o:title=""/>
        </v:shape>
      </w:pict>
    </w:r>
    <w:r w:rsidRPr="00C004D1">
      <w:pict>
        <v:shape id="_x0000_s1027" type="#_x0000_t75" style="position:absolute;left:0;text-align:left;margin-left:217.8pt;margin-top:-6.85pt;width:45.45pt;height:58.2pt;z-index:-251654144;mso-wrap-distance-left:9.05pt;mso-wrap-distance-right:9.05pt" filled="t">
          <v:fill color2="black"/>
          <v:imagedata r:id="rId3" o:title=""/>
        </v:shape>
      </w:pict>
    </w:r>
    <w:r w:rsidR="00105FFE">
      <w:rPr>
        <w:rFonts w:cs="Arial"/>
        <w:b/>
      </w:rPr>
      <w:t xml:space="preserve">                          </w:t>
    </w:r>
  </w:p>
  <w:p w:rsidR="00A70707" w:rsidRDefault="00105FFE">
    <w:pPr>
      <w:pStyle w:val="Nagwek10"/>
      <w:jc w:val="center"/>
      <w:rPr>
        <w:rFonts w:cs="Arial"/>
        <w:b/>
        <w:sz w:val="18"/>
        <w:szCs w:val="18"/>
      </w:rPr>
    </w:pPr>
    <w:r>
      <w:rPr>
        <w:rFonts w:cs="Arial"/>
        <w:b/>
        <w:sz w:val="18"/>
        <w:szCs w:val="18"/>
      </w:rPr>
      <w:t xml:space="preserve">                            </w:t>
    </w:r>
  </w:p>
  <w:p w:rsidR="00A70707" w:rsidRDefault="00A6319A">
    <w:pPr>
      <w:pStyle w:val="Tekstpodstawowy"/>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5"/>
    <w:multiLevelType w:val="multilevel"/>
    <w:tmpl w:val="00000005"/>
    <w:name w:val="WW8Num8"/>
    <w:lvl w:ilvl="0">
      <w:start w:val="1"/>
      <w:numFmt w:val="decimal"/>
      <w:lvlText w:val="%1."/>
      <w:lvlJc w:val="left"/>
      <w:pPr>
        <w:tabs>
          <w:tab w:val="num" w:pos="0"/>
        </w:tabs>
        <w:ind w:left="585" w:hanging="585"/>
      </w:pPr>
      <w:rPr>
        <w:rFonts w:eastAsia="Calibri"/>
      </w:rPr>
    </w:lvl>
    <w:lvl w:ilvl="1">
      <w:start w:val="1"/>
      <w:numFmt w:val="decimal"/>
      <w:lvlText w:val="%1.%2."/>
      <w:lvlJc w:val="left"/>
      <w:pPr>
        <w:tabs>
          <w:tab w:val="num" w:pos="0"/>
        </w:tabs>
        <w:ind w:left="585" w:hanging="585"/>
      </w:pPr>
      <w:rPr>
        <w:rFonts w:eastAsia="Calibri"/>
      </w:rPr>
    </w:lvl>
    <w:lvl w:ilvl="2">
      <w:start w:val="1"/>
      <w:numFmt w:val="decimal"/>
      <w:lvlText w:val="%1.%2.%3."/>
      <w:lvlJc w:val="left"/>
      <w:pPr>
        <w:tabs>
          <w:tab w:val="num" w:pos="0"/>
        </w:tabs>
        <w:ind w:left="720" w:hanging="720"/>
      </w:pPr>
      <w:rPr>
        <w:rFonts w:eastAsia="Calibri"/>
      </w:rPr>
    </w:lvl>
    <w:lvl w:ilvl="3">
      <w:start w:val="1"/>
      <w:numFmt w:val="decimal"/>
      <w:lvlText w:val="%1.%2.%3.%4."/>
      <w:lvlJc w:val="left"/>
      <w:pPr>
        <w:tabs>
          <w:tab w:val="num" w:pos="0"/>
        </w:tabs>
        <w:ind w:left="720" w:hanging="720"/>
      </w:pPr>
      <w:rPr>
        <w:rFonts w:eastAsia="Calibri"/>
      </w:rPr>
    </w:lvl>
    <w:lvl w:ilvl="4">
      <w:start w:val="1"/>
      <w:numFmt w:val="decimal"/>
      <w:lvlText w:val="%1.%2.%3.%4.%5."/>
      <w:lvlJc w:val="left"/>
      <w:pPr>
        <w:tabs>
          <w:tab w:val="num" w:pos="0"/>
        </w:tabs>
        <w:ind w:left="1080" w:hanging="1080"/>
      </w:pPr>
      <w:rPr>
        <w:rFonts w:eastAsia="Calibri"/>
      </w:rPr>
    </w:lvl>
    <w:lvl w:ilvl="5">
      <w:start w:val="1"/>
      <w:numFmt w:val="decimal"/>
      <w:lvlText w:val="%1.%2.%3.%4.%5.%6."/>
      <w:lvlJc w:val="left"/>
      <w:pPr>
        <w:tabs>
          <w:tab w:val="num" w:pos="0"/>
        </w:tabs>
        <w:ind w:left="1080" w:hanging="1080"/>
      </w:pPr>
      <w:rPr>
        <w:rFonts w:eastAsia="Calibri"/>
      </w:rPr>
    </w:lvl>
    <w:lvl w:ilvl="6">
      <w:start w:val="1"/>
      <w:numFmt w:val="decimal"/>
      <w:lvlText w:val="%1.%2.%3.%4.%5.%6.%7."/>
      <w:lvlJc w:val="left"/>
      <w:pPr>
        <w:tabs>
          <w:tab w:val="num" w:pos="0"/>
        </w:tabs>
        <w:ind w:left="1440" w:hanging="1440"/>
      </w:pPr>
      <w:rPr>
        <w:rFonts w:eastAsia="Calibri"/>
      </w:rPr>
    </w:lvl>
    <w:lvl w:ilvl="7">
      <w:start w:val="1"/>
      <w:numFmt w:val="decimal"/>
      <w:lvlText w:val="%1.%2.%3.%4.%5.%6.%7.%8."/>
      <w:lvlJc w:val="left"/>
      <w:pPr>
        <w:tabs>
          <w:tab w:val="num" w:pos="0"/>
        </w:tabs>
        <w:ind w:left="1440" w:hanging="1440"/>
      </w:pPr>
      <w:rPr>
        <w:rFonts w:eastAsia="Calibri"/>
      </w:rPr>
    </w:lvl>
    <w:lvl w:ilvl="8">
      <w:start w:val="1"/>
      <w:numFmt w:val="decimal"/>
      <w:lvlText w:val="%1.%2.%3.%4.%5.%6.%7.%8.%9."/>
      <w:lvlJc w:val="left"/>
      <w:pPr>
        <w:tabs>
          <w:tab w:val="num" w:pos="0"/>
        </w:tabs>
        <w:ind w:left="1800" w:hanging="1800"/>
      </w:pPr>
      <w:rPr>
        <w:rFonts w:eastAsia="Calibri"/>
      </w:rPr>
    </w:lvl>
  </w:abstractNum>
  <w:abstractNum w:abstractNumId="2">
    <w:nsid w:val="00000011"/>
    <w:multiLevelType w:val="multilevel"/>
    <w:tmpl w:val="6AF4A4BA"/>
    <w:name w:val="WW8Num18"/>
    <w:lvl w:ilvl="0">
      <w:start w:val="1"/>
      <w:numFmt w:val="decimal"/>
      <w:lvlText w:val="%1."/>
      <w:lvlJc w:val="left"/>
      <w:pPr>
        <w:tabs>
          <w:tab w:val="num" w:pos="720"/>
        </w:tabs>
        <w:ind w:left="720" w:hanging="360"/>
      </w:pPr>
      <w:rPr>
        <w:rFonts w:ascii="Times New Roman" w:eastAsia="Times New Roman" w:hAnsi="Times New Roman"/>
        <w:b/>
        <w:bCs/>
      </w:rPr>
    </w:lvl>
    <w:lvl w:ilvl="1">
      <w:start w:val="1"/>
      <w:numFmt w:val="decimal"/>
      <w:isLgl/>
      <w:lvlText w:val="%2)"/>
      <w:lvlJc w:val="left"/>
      <w:pPr>
        <w:tabs>
          <w:tab w:val="num" w:pos="1440"/>
        </w:tabs>
        <w:ind w:left="1440" w:hanging="360"/>
      </w:pPr>
      <w:rPr>
        <w:rFonts w:ascii="Times New Roman" w:eastAsia="Times New Roman" w:hAnsi="Times New Roman" w:hint="default"/>
        <w:b/>
        <w:bCs/>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
    <w:nsid w:val="00000014"/>
    <w:multiLevelType w:val="multilevel"/>
    <w:tmpl w:val="00000014"/>
    <w:name w:val="WW8Num65"/>
    <w:lvl w:ilvl="0">
      <w:start w:val="1"/>
      <w:numFmt w:val="lowerLetter"/>
      <w:lvlText w:val="%1)"/>
      <w:lvlJc w:val="left"/>
      <w:pPr>
        <w:tabs>
          <w:tab w:val="num" w:pos="2340"/>
        </w:tabs>
        <w:ind w:left="2340" w:hanging="360"/>
      </w:pPr>
      <w:rPr>
        <w:b/>
      </w:rPr>
    </w:lvl>
    <w:lvl w:ilvl="1">
      <w:start w:val="1"/>
      <w:numFmt w:val="decimal"/>
      <w:lvlText w:val="%2."/>
      <w:lvlJc w:val="left"/>
      <w:pPr>
        <w:tabs>
          <w:tab w:val="num" w:pos="1440"/>
        </w:tabs>
        <w:ind w:left="1440" w:hanging="360"/>
      </w:pPr>
      <w:rPr>
        <w:b/>
      </w:rPr>
    </w:lvl>
    <w:lvl w:ilvl="2">
      <w:start w:val="1"/>
      <w:numFmt w:val="lowerRoman"/>
      <w:lvlText w:val="%3."/>
      <w:lvlJc w:val="left"/>
      <w:pPr>
        <w:tabs>
          <w:tab w:val="num" w:pos="2160"/>
        </w:tabs>
        <w:ind w:left="2160" w:hanging="180"/>
      </w:pPr>
    </w:lvl>
    <w:lvl w:ilvl="3">
      <w:start w:val="1"/>
      <w:numFmt w:val="decimal"/>
      <w:pStyle w:val="Nagwek4"/>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
    <w:nsid w:val="002E17F6"/>
    <w:multiLevelType w:val="hybridMultilevel"/>
    <w:tmpl w:val="68D66FE6"/>
    <w:lvl w:ilvl="0" w:tplc="39861A56">
      <w:start w:val="1"/>
      <w:numFmt w:val="decimal"/>
      <w:lvlText w:val="%1."/>
      <w:lvlJc w:val="left"/>
      <w:pPr>
        <w:tabs>
          <w:tab w:val="num" w:pos="720"/>
        </w:tabs>
        <w:ind w:left="72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83A599F"/>
    <w:multiLevelType w:val="hybridMultilevel"/>
    <w:tmpl w:val="D814EF00"/>
    <w:lvl w:ilvl="0" w:tplc="640CAB4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2EA5D4A"/>
    <w:multiLevelType w:val="hybridMultilevel"/>
    <w:tmpl w:val="11066DB8"/>
    <w:lvl w:ilvl="0" w:tplc="B8F2CDCA">
      <w:start w:val="1"/>
      <w:numFmt w:val="decimal"/>
      <w:lvlText w:val="%1."/>
      <w:lvlJc w:val="left"/>
      <w:pPr>
        <w:tabs>
          <w:tab w:val="num" w:pos="720"/>
        </w:tabs>
        <w:ind w:left="72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1A9C027E"/>
    <w:multiLevelType w:val="hybridMultilevel"/>
    <w:tmpl w:val="275665EA"/>
    <w:lvl w:ilvl="0" w:tplc="5A82AA16">
      <w:start w:val="1"/>
      <w:numFmt w:val="decimal"/>
      <w:lvlText w:val="%1)"/>
      <w:lvlJc w:val="left"/>
      <w:pPr>
        <w:tabs>
          <w:tab w:val="num" w:pos="720"/>
        </w:tabs>
        <w:ind w:left="72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22F71E2A"/>
    <w:multiLevelType w:val="hybridMultilevel"/>
    <w:tmpl w:val="44307AA0"/>
    <w:lvl w:ilvl="0" w:tplc="E9B8C014">
      <w:start w:val="1"/>
      <w:numFmt w:val="decimal"/>
      <w:lvlText w:val="%1."/>
      <w:lvlJc w:val="left"/>
      <w:pPr>
        <w:tabs>
          <w:tab w:val="num" w:pos="720"/>
        </w:tabs>
        <w:ind w:left="72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58C3743"/>
    <w:multiLevelType w:val="hybridMultilevel"/>
    <w:tmpl w:val="B0702C94"/>
    <w:lvl w:ilvl="0" w:tplc="266C80B4">
      <w:start w:val="1"/>
      <w:numFmt w:val="decimal"/>
      <w:lvlText w:val="%1."/>
      <w:lvlJc w:val="left"/>
      <w:pPr>
        <w:tabs>
          <w:tab w:val="num" w:pos="720"/>
        </w:tabs>
        <w:ind w:left="720" w:hanging="360"/>
      </w:pPr>
      <w:rPr>
        <w:rFonts w:hint="default"/>
        <w:b/>
      </w:rPr>
    </w:lvl>
    <w:lvl w:ilvl="1" w:tplc="6E564078">
      <w:start w:val="1"/>
      <w:numFmt w:val="decimal"/>
      <w:lvlText w:val="%2)"/>
      <w:lvlJc w:val="left"/>
      <w:pPr>
        <w:tabs>
          <w:tab w:val="num" w:pos="1440"/>
        </w:tabs>
        <w:ind w:left="1440" w:hanging="360"/>
      </w:pPr>
      <w:rPr>
        <w:rFonts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7523D0E"/>
    <w:multiLevelType w:val="multilevel"/>
    <w:tmpl w:val="4FBE8756"/>
    <w:lvl w:ilvl="0">
      <w:start w:val="1"/>
      <w:numFmt w:val="decimal"/>
      <w:lvlText w:val="%1)"/>
      <w:lvlJc w:val="left"/>
      <w:pPr>
        <w:tabs>
          <w:tab w:val="num" w:pos="720"/>
        </w:tabs>
        <w:ind w:left="720" w:hanging="360"/>
      </w:pPr>
      <w:rPr>
        <w:rFonts w:ascii="Times New Roman" w:hAnsi="Times New Roman" w:cs="Times New Roman" w:hint="default"/>
        <w:b w:val="0"/>
      </w:rPr>
    </w:lvl>
    <w:lvl w:ilvl="1">
      <w:start w:val="1"/>
      <w:numFmt w:val="lowerLetter"/>
      <w:lvlText w:val="%2)"/>
      <w:lvlJc w:val="left"/>
      <w:pPr>
        <w:tabs>
          <w:tab w:val="num" w:pos="1680"/>
        </w:tabs>
        <w:ind w:left="1680" w:hanging="600"/>
      </w:pPr>
      <w:rPr>
        <w:rFonts w:ascii="Times New Roman" w:hAnsi="Times New Roman" w:cs="Times New Roman" w:hint="default"/>
        <w:b w:val="0"/>
      </w:rPr>
    </w:lvl>
    <w:lvl w:ilvl="2">
      <w:start w:val="1"/>
      <w:numFmt w:val="decimal"/>
      <w:lvlText w:val="%3)"/>
      <w:lvlJc w:val="left"/>
      <w:pPr>
        <w:tabs>
          <w:tab w:val="num" w:pos="2580"/>
        </w:tabs>
        <w:ind w:left="2580" w:hanging="600"/>
      </w:pPr>
      <w:rPr>
        <w:rFonts w:ascii="Times New Roman" w:hAnsi="Times New Roman" w:cs="Times New Roman" w:hint="default"/>
        <w:b w:val="0"/>
      </w:rPr>
    </w:lvl>
    <w:lvl w:ilvl="3">
      <w:start w:val="1"/>
      <w:numFmt w:val="lowerLetter"/>
      <w:lvlText w:val="%4)"/>
      <w:lvlJc w:val="left"/>
      <w:pPr>
        <w:tabs>
          <w:tab w:val="num" w:pos="2940"/>
        </w:tabs>
        <w:ind w:left="2940" w:hanging="420"/>
      </w:pPr>
      <w:rPr>
        <w:rFonts w:ascii="Times New Roman" w:hAnsi="Times New Roman" w:cs="Times New Roman" w:hint="default"/>
        <w:b w:val="0"/>
        <w:vertAlign w:val="baseline"/>
      </w:rPr>
    </w:lvl>
    <w:lvl w:ilvl="4">
      <w:start w:val="1"/>
      <w:numFmt w:val="lowerLetter"/>
      <w:lvlText w:val="%5."/>
      <w:lvlJc w:val="left"/>
      <w:pPr>
        <w:tabs>
          <w:tab w:val="num" w:pos="3600"/>
        </w:tabs>
        <w:ind w:left="3600" w:hanging="360"/>
      </w:pPr>
      <w:rPr>
        <w:rFonts w:ascii="Times New Roman" w:hAnsi="Times New Roman" w:cs="Times New Roman" w:hint="default"/>
      </w:rPr>
    </w:lvl>
    <w:lvl w:ilvl="5">
      <w:start w:val="1"/>
      <w:numFmt w:val="lowerRoman"/>
      <w:lvlText w:val="%6."/>
      <w:lvlJc w:val="right"/>
      <w:pPr>
        <w:tabs>
          <w:tab w:val="num" w:pos="4320"/>
        </w:tabs>
        <w:ind w:left="4320" w:hanging="18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lowerLetter"/>
      <w:lvlText w:val="%8."/>
      <w:lvlJc w:val="left"/>
      <w:pPr>
        <w:tabs>
          <w:tab w:val="num" w:pos="5760"/>
        </w:tabs>
        <w:ind w:left="5760" w:hanging="360"/>
      </w:pPr>
      <w:rPr>
        <w:rFonts w:ascii="Times New Roman" w:hAnsi="Times New Roman" w:cs="Times New Roman" w:hint="default"/>
      </w:rPr>
    </w:lvl>
    <w:lvl w:ilvl="8">
      <w:start w:val="1"/>
      <w:numFmt w:val="lowerRoman"/>
      <w:lvlText w:val="%9."/>
      <w:lvlJc w:val="right"/>
      <w:pPr>
        <w:tabs>
          <w:tab w:val="num" w:pos="6480"/>
        </w:tabs>
        <w:ind w:left="6480" w:hanging="180"/>
      </w:pPr>
      <w:rPr>
        <w:rFonts w:ascii="Times New Roman" w:hAnsi="Times New Roman" w:cs="Times New Roman" w:hint="default"/>
      </w:rPr>
    </w:lvl>
  </w:abstractNum>
  <w:abstractNum w:abstractNumId="11">
    <w:nsid w:val="2B504FFE"/>
    <w:multiLevelType w:val="hybridMultilevel"/>
    <w:tmpl w:val="03E60962"/>
    <w:lvl w:ilvl="0" w:tplc="0422DBBC">
      <w:numFmt w:val="bullet"/>
      <w:lvlText w:val=""/>
      <w:lvlJc w:val="left"/>
      <w:pPr>
        <w:ind w:left="720" w:hanging="360"/>
      </w:pPr>
      <w:rPr>
        <w:rFonts w:ascii="Symbol" w:eastAsia="Times New Roman"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Times New Roman" w:hint="default"/>
      </w:rPr>
    </w:lvl>
    <w:lvl w:ilvl="3" w:tplc="04150001">
      <w:start w:val="1"/>
      <w:numFmt w:val="bullet"/>
      <w:lvlText w:val=""/>
      <w:lvlJc w:val="left"/>
      <w:pPr>
        <w:ind w:left="2880" w:hanging="360"/>
      </w:pPr>
      <w:rPr>
        <w:rFonts w:ascii="Symbol" w:hAnsi="Symbol" w:cs="Times New Roman"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Times New Roman" w:hint="default"/>
      </w:rPr>
    </w:lvl>
    <w:lvl w:ilvl="6" w:tplc="04150001">
      <w:start w:val="1"/>
      <w:numFmt w:val="bullet"/>
      <w:lvlText w:val=""/>
      <w:lvlJc w:val="left"/>
      <w:pPr>
        <w:ind w:left="5040" w:hanging="360"/>
      </w:pPr>
      <w:rPr>
        <w:rFonts w:ascii="Symbol" w:hAnsi="Symbol" w:cs="Times New Roman"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Times New Roman" w:hint="default"/>
      </w:rPr>
    </w:lvl>
  </w:abstractNum>
  <w:abstractNum w:abstractNumId="12">
    <w:nsid w:val="31473E02"/>
    <w:multiLevelType w:val="hybridMultilevel"/>
    <w:tmpl w:val="35566C78"/>
    <w:lvl w:ilvl="0" w:tplc="0415001B">
      <w:start w:val="1"/>
      <w:numFmt w:val="lowerRoman"/>
      <w:lvlText w:val="%1."/>
      <w:lvlJc w:val="righ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393B58A0"/>
    <w:multiLevelType w:val="multilevel"/>
    <w:tmpl w:val="1B642658"/>
    <w:lvl w:ilvl="0">
      <w:start w:val="1"/>
      <w:numFmt w:val="decimal"/>
      <w:lvlText w:val="%1)"/>
      <w:lvlJc w:val="left"/>
      <w:pPr>
        <w:tabs>
          <w:tab w:val="num" w:pos="720"/>
        </w:tabs>
        <w:ind w:left="720" w:hanging="360"/>
      </w:pPr>
      <w:rPr>
        <w:rFonts w:ascii="Times New Roman" w:hAnsi="Times New Roman" w:cs="Times New Roman"/>
        <w:b w:val="0"/>
      </w:rPr>
    </w:lvl>
    <w:lvl w:ilvl="1">
      <w:start w:val="1"/>
      <w:numFmt w:val="lowerLetter"/>
      <w:lvlText w:val="%2)"/>
      <w:lvlJc w:val="left"/>
      <w:pPr>
        <w:tabs>
          <w:tab w:val="num" w:pos="1680"/>
        </w:tabs>
        <w:ind w:left="1680" w:hanging="600"/>
      </w:pPr>
      <w:rPr>
        <w:rFonts w:ascii="Times New Roman" w:hAnsi="Times New Roman" w:cs="Times New Roman"/>
        <w:b w:val="0"/>
      </w:rPr>
    </w:lvl>
    <w:lvl w:ilvl="2">
      <w:start w:val="1"/>
      <w:numFmt w:val="decimal"/>
      <w:lvlText w:val="%3)"/>
      <w:lvlJc w:val="left"/>
      <w:pPr>
        <w:tabs>
          <w:tab w:val="num" w:pos="2580"/>
        </w:tabs>
        <w:ind w:left="2580" w:hanging="600"/>
      </w:pPr>
      <w:rPr>
        <w:rFonts w:ascii="Times New Roman" w:hAnsi="Times New Roman" w:cs="Times New Roman"/>
        <w:b/>
      </w:rPr>
    </w:lvl>
    <w:lvl w:ilvl="3">
      <w:start w:val="1"/>
      <w:numFmt w:val="lowerLetter"/>
      <w:lvlText w:val="%4)"/>
      <w:lvlJc w:val="left"/>
      <w:pPr>
        <w:tabs>
          <w:tab w:val="num" w:pos="2940"/>
        </w:tabs>
        <w:ind w:left="2940" w:hanging="420"/>
      </w:pPr>
      <w:rPr>
        <w:rFonts w:ascii="Times New Roman" w:hAnsi="Times New Roman" w:cs="Times New Roman"/>
        <w:b/>
        <w:vertAlign w:val="baseline"/>
      </w:rPr>
    </w:lvl>
    <w:lvl w:ilvl="4">
      <w:start w:val="1"/>
      <w:numFmt w:val="decimal"/>
      <w:lvlText w:val="%5."/>
      <w:lvlJc w:val="left"/>
      <w:pPr>
        <w:tabs>
          <w:tab w:val="num" w:pos="3600"/>
        </w:tabs>
        <w:ind w:left="3600" w:hanging="360"/>
      </w:pPr>
      <w:rPr>
        <w:rFonts w:ascii="Times New Roman" w:hAnsi="Times New Roman" w:cs="Times New Roman"/>
      </w:rPr>
    </w:lvl>
    <w:lvl w:ilvl="5">
      <w:start w:val="1"/>
      <w:numFmt w:val="decimal"/>
      <w:lvlText w:val="%6."/>
      <w:lvlJc w:val="left"/>
      <w:pPr>
        <w:tabs>
          <w:tab w:val="num" w:pos="4320"/>
        </w:tabs>
        <w:ind w:left="4320" w:hanging="36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decimal"/>
      <w:lvlText w:val="%8."/>
      <w:lvlJc w:val="left"/>
      <w:pPr>
        <w:tabs>
          <w:tab w:val="num" w:pos="5760"/>
        </w:tabs>
        <w:ind w:left="5760" w:hanging="360"/>
      </w:pPr>
      <w:rPr>
        <w:rFonts w:ascii="Times New Roman" w:hAnsi="Times New Roman" w:cs="Times New Roman"/>
      </w:rPr>
    </w:lvl>
    <w:lvl w:ilvl="8">
      <w:start w:val="1"/>
      <w:numFmt w:val="decimal"/>
      <w:lvlText w:val="%9."/>
      <w:lvlJc w:val="left"/>
      <w:pPr>
        <w:tabs>
          <w:tab w:val="num" w:pos="6480"/>
        </w:tabs>
        <w:ind w:left="6480" w:hanging="360"/>
      </w:pPr>
      <w:rPr>
        <w:rFonts w:ascii="Times New Roman" w:hAnsi="Times New Roman" w:cs="Times New Roman"/>
      </w:rPr>
    </w:lvl>
  </w:abstractNum>
  <w:abstractNum w:abstractNumId="14">
    <w:nsid w:val="40193C7B"/>
    <w:multiLevelType w:val="hybridMultilevel"/>
    <w:tmpl w:val="DB6C5C7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45021460"/>
    <w:multiLevelType w:val="multilevel"/>
    <w:tmpl w:val="0415001D"/>
    <w:lvl w:ilvl="0">
      <w:start w:val="1"/>
      <w:numFmt w:val="decimal"/>
      <w:lvlText w:val="%1)"/>
      <w:lvlJc w:val="left"/>
      <w:pPr>
        <w:ind w:left="360" w:hanging="360"/>
      </w:pPr>
      <w:rPr>
        <w:rFonts w:ascii="Times New Roman" w:hAnsi="Times New Roman" w:cs="Times New Roman"/>
      </w:rPr>
    </w:lvl>
    <w:lvl w:ilvl="1">
      <w:start w:val="1"/>
      <w:numFmt w:val="lowerLetter"/>
      <w:lvlText w:val="%2)"/>
      <w:lvlJc w:val="left"/>
      <w:pPr>
        <w:ind w:left="720" w:hanging="360"/>
      </w:pPr>
      <w:rPr>
        <w:rFonts w:ascii="Times New Roman" w:hAnsi="Times New Roman" w:cs="Times New Roman"/>
      </w:rPr>
    </w:lvl>
    <w:lvl w:ilvl="2">
      <w:start w:val="1"/>
      <w:numFmt w:val="lowerRoman"/>
      <w:lvlText w:val="%3)"/>
      <w:lvlJc w:val="left"/>
      <w:pPr>
        <w:ind w:left="1080" w:hanging="360"/>
      </w:pPr>
      <w:rPr>
        <w:rFonts w:ascii="Times New Roman" w:hAnsi="Times New Roman" w:cs="Times New Roman"/>
      </w:rPr>
    </w:lvl>
    <w:lvl w:ilvl="3">
      <w:start w:val="1"/>
      <w:numFmt w:val="decimal"/>
      <w:lvlText w:val="(%4)"/>
      <w:lvlJc w:val="left"/>
      <w:pPr>
        <w:ind w:left="1440" w:hanging="360"/>
      </w:pPr>
      <w:rPr>
        <w:rFonts w:ascii="Times New Roman" w:hAnsi="Times New Roman" w:cs="Times New Roman"/>
      </w:rPr>
    </w:lvl>
    <w:lvl w:ilvl="4">
      <w:start w:val="1"/>
      <w:numFmt w:val="lowerLetter"/>
      <w:lvlText w:val="(%5)"/>
      <w:lvlJc w:val="left"/>
      <w:pPr>
        <w:ind w:left="1800" w:hanging="360"/>
      </w:pPr>
      <w:rPr>
        <w:rFonts w:ascii="Times New Roman" w:hAnsi="Times New Roman" w:cs="Times New Roman"/>
      </w:rPr>
    </w:lvl>
    <w:lvl w:ilvl="5">
      <w:start w:val="1"/>
      <w:numFmt w:val="lowerRoman"/>
      <w:lvlText w:val="(%6)"/>
      <w:lvlJc w:val="left"/>
      <w:pPr>
        <w:ind w:left="2160" w:hanging="360"/>
      </w:pPr>
      <w:rPr>
        <w:rFonts w:ascii="Times New Roman" w:hAnsi="Times New Roman" w:cs="Times New Roman"/>
      </w:rPr>
    </w:lvl>
    <w:lvl w:ilvl="6">
      <w:start w:val="1"/>
      <w:numFmt w:val="decimal"/>
      <w:lvlText w:val="%7."/>
      <w:lvlJc w:val="left"/>
      <w:pPr>
        <w:ind w:left="2520" w:hanging="360"/>
      </w:pPr>
      <w:rPr>
        <w:rFonts w:ascii="Times New Roman" w:hAnsi="Times New Roman" w:cs="Times New Roman"/>
      </w:rPr>
    </w:lvl>
    <w:lvl w:ilvl="7">
      <w:start w:val="1"/>
      <w:numFmt w:val="lowerLetter"/>
      <w:lvlText w:val="%8."/>
      <w:lvlJc w:val="left"/>
      <w:pPr>
        <w:ind w:left="2880" w:hanging="360"/>
      </w:pPr>
      <w:rPr>
        <w:rFonts w:ascii="Times New Roman" w:hAnsi="Times New Roman" w:cs="Times New Roman"/>
      </w:rPr>
    </w:lvl>
    <w:lvl w:ilvl="8">
      <w:start w:val="1"/>
      <w:numFmt w:val="lowerRoman"/>
      <w:lvlText w:val="%9."/>
      <w:lvlJc w:val="left"/>
      <w:pPr>
        <w:ind w:left="3240" w:hanging="360"/>
      </w:pPr>
      <w:rPr>
        <w:rFonts w:ascii="Times New Roman" w:hAnsi="Times New Roman" w:cs="Times New Roman"/>
      </w:rPr>
    </w:lvl>
  </w:abstractNum>
  <w:abstractNum w:abstractNumId="16">
    <w:nsid w:val="51DA5AB1"/>
    <w:multiLevelType w:val="hybridMultilevel"/>
    <w:tmpl w:val="C7C427BE"/>
    <w:lvl w:ilvl="0" w:tplc="1C2C03BE">
      <w:start w:val="1"/>
      <w:numFmt w:val="decimal"/>
      <w:lvlText w:val="%1."/>
      <w:lvlJc w:val="left"/>
      <w:pPr>
        <w:tabs>
          <w:tab w:val="num" w:pos="720"/>
        </w:tabs>
        <w:ind w:left="72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521C43F8"/>
    <w:multiLevelType w:val="hybridMultilevel"/>
    <w:tmpl w:val="EFAE8C16"/>
    <w:lvl w:ilvl="0" w:tplc="E876B9EA">
      <w:start w:val="1"/>
      <w:numFmt w:val="decimal"/>
      <w:lvlText w:val="%1)"/>
      <w:lvlJc w:val="left"/>
      <w:pPr>
        <w:tabs>
          <w:tab w:val="num" w:pos="735"/>
        </w:tabs>
        <w:ind w:left="735" w:hanging="375"/>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8">
    <w:nsid w:val="55F15689"/>
    <w:multiLevelType w:val="multilevel"/>
    <w:tmpl w:val="0415001D"/>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9">
    <w:nsid w:val="5667645A"/>
    <w:multiLevelType w:val="hybridMultilevel"/>
    <w:tmpl w:val="41DAD946"/>
    <w:lvl w:ilvl="0" w:tplc="0409000F">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C027AD5"/>
    <w:multiLevelType w:val="multilevel"/>
    <w:tmpl w:val="0415001D"/>
    <w:lvl w:ilvl="0">
      <w:start w:val="1"/>
      <w:numFmt w:val="decimal"/>
      <w:lvlText w:val="%1)"/>
      <w:lvlJc w:val="left"/>
      <w:pPr>
        <w:ind w:left="360" w:hanging="360"/>
      </w:pPr>
      <w:rPr>
        <w:rFonts w:cs="Times New Roman" w:hint="default"/>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1">
    <w:nsid w:val="60585097"/>
    <w:multiLevelType w:val="multilevel"/>
    <w:tmpl w:val="102A96FA"/>
    <w:lvl w:ilvl="0">
      <w:start w:val="1"/>
      <w:numFmt w:val="decimal"/>
      <w:lvlText w:val="%1)"/>
      <w:lvlJc w:val="left"/>
      <w:pPr>
        <w:tabs>
          <w:tab w:val="num" w:pos="720"/>
        </w:tabs>
        <w:ind w:left="720" w:hanging="360"/>
      </w:pPr>
      <w:rPr>
        <w:rFonts w:hint="default"/>
        <w:b w:val="0"/>
        <w:bCs w:val="0"/>
      </w:rPr>
    </w:lvl>
    <w:lvl w:ilvl="1">
      <w:start w:val="1"/>
      <w:numFmt w:val="lowerLetter"/>
      <w:lvlText w:val="%2)"/>
      <w:lvlJc w:val="left"/>
      <w:pPr>
        <w:tabs>
          <w:tab w:val="num" w:pos="1680"/>
        </w:tabs>
        <w:ind w:left="1680" w:hanging="600"/>
      </w:pPr>
      <w:rPr>
        <w:rFonts w:hint="default"/>
        <w:b w:val="0"/>
        <w:bCs w:val="0"/>
      </w:rPr>
    </w:lvl>
    <w:lvl w:ilvl="2">
      <w:start w:val="1"/>
      <w:numFmt w:val="lowerLetter"/>
      <w:lvlText w:val="%3)"/>
      <w:lvlJc w:val="left"/>
      <w:pPr>
        <w:tabs>
          <w:tab w:val="num" w:pos="2580"/>
        </w:tabs>
        <w:ind w:left="2580" w:hanging="600"/>
      </w:pPr>
      <w:rPr>
        <w:rFonts w:ascii="Times New Roman" w:eastAsia="Times New Roman" w:hAnsi="Times New Roman"/>
        <w:b w:val="0"/>
        <w:bCs w:val="0"/>
      </w:rPr>
    </w:lvl>
    <w:lvl w:ilvl="3">
      <w:start w:val="1"/>
      <w:numFmt w:val="bullet"/>
      <w:lvlText w:val=""/>
      <w:lvlJc w:val="left"/>
      <w:pPr>
        <w:tabs>
          <w:tab w:val="num" w:pos="2880"/>
        </w:tabs>
        <w:ind w:left="2880" w:hanging="360"/>
      </w:pPr>
      <w:rPr>
        <w:rFonts w:ascii="Wingdings" w:hAnsi="Wingdings" w:cs="Wingdings" w:hint="default"/>
        <w:b w:val="0"/>
        <w:bCs w:val="0"/>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2">
    <w:nsid w:val="67352EFE"/>
    <w:multiLevelType w:val="hybridMultilevel"/>
    <w:tmpl w:val="F3104A56"/>
    <w:lvl w:ilvl="0" w:tplc="41E8B7FC">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67AE56E4"/>
    <w:multiLevelType w:val="hybridMultilevel"/>
    <w:tmpl w:val="07D6F036"/>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8F004FB"/>
    <w:multiLevelType w:val="hybridMultilevel"/>
    <w:tmpl w:val="F6444A90"/>
    <w:lvl w:ilvl="0" w:tplc="C874BA50">
      <w:start w:val="1"/>
      <w:numFmt w:val="lowerLetter"/>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6BD471B9"/>
    <w:multiLevelType w:val="hybridMultilevel"/>
    <w:tmpl w:val="5192AF4A"/>
    <w:lvl w:ilvl="0" w:tplc="04150001">
      <w:start w:val="1"/>
      <w:numFmt w:val="bullet"/>
      <w:lvlText w:val=""/>
      <w:lvlJc w:val="left"/>
      <w:pPr>
        <w:ind w:left="720" w:hanging="360"/>
      </w:pPr>
      <w:rPr>
        <w:rFonts w:ascii="Symbol" w:hAnsi="Symbol"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Times New Roman" w:hint="default"/>
      </w:rPr>
    </w:lvl>
    <w:lvl w:ilvl="3" w:tplc="04150001">
      <w:start w:val="1"/>
      <w:numFmt w:val="bullet"/>
      <w:lvlText w:val=""/>
      <w:lvlJc w:val="left"/>
      <w:pPr>
        <w:ind w:left="2880" w:hanging="360"/>
      </w:pPr>
      <w:rPr>
        <w:rFonts w:ascii="Symbol" w:hAnsi="Symbol" w:cs="Times New Roman"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Times New Roman" w:hint="default"/>
      </w:rPr>
    </w:lvl>
    <w:lvl w:ilvl="6" w:tplc="04150001">
      <w:start w:val="1"/>
      <w:numFmt w:val="bullet"/>
      <w:lvlText w:val=""/>
      <w:lvlJc w:val="left"/>
      <w:pPr>
        <w:ind w:left="5040" w:hanging="360"/>
      </w:pPr>
      <w:rPr>
        <w:rFonts w:ascii="Symbol" w:hAnsi="Symbol" w:cs="Times New Roman"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Times New Roman" w:hint="default"/>
      </w:rPr>
    </w:lvl>
  </w:abstractNum>
  <w:abstractNum w:abstractNumId="26">
    <w:nsid w:val="6E9754C9"/>
    <w:multiLevelType w:val="hybridMultilevel"/>
    <w:tmpl w:val="40902B2C"/>
    <w:lvl w:ilvl="0" w:tplc="93D03F06">
      <w:start w:val="1"/>
      <w:numFmt w:val="decimal"/>
      <w:lvlText w:val="%1)"/>
      <w:lvlJc w:val="left"/>
      <w:pPr>
        <w:tabs>
          <w:tab w:val="num" w:pos="720"/>
        </w:tabs>
        <w:ind w:left="720" w:hanging="360"/>
      </w:pPr>
      <w:rPr>
        <w:rFonts w:hint="default"/>
        <w:b/>
      </w:rPr>
    </w:lvl>
    <w:lvl w:ilvl="1" w:tplc="04150011">
      <w:start w:val="1"/>
      <w:numFmt w:val="decimal"/>
      <w:lvlText w:val="%2)"/>
      <w:lvlJc w:val="left"/>
      <w:pPr>
        <w:tabs>
          <w:tab w:val="num" w:pos="1440"/>
        </w:tabs>
        <w:ind w:left="1440" w:hanging="360"/>
      </w:pPr>
      <w:rPr>
        <w:rFonts w:hint="default"/>
        <w:b w:val="0"/>
      </w:rPr>
    </w:lvl>
    <w:lvl w:ilvl="2" w:tplc="81A2BDDA">
      <w:start w:val="1"/>
      <w:numFmt w:val="decimal"/>
      <w:lvlText w:val="%3."/>
      <w:lvlJc w:val="left"/>
      <w:pPr>
        <w:tabs>
          <w:tab w:val="num" w:pos="2160"/>
        </w:tabs>
        <w:ind w:left="2160" w:hanging="360"/>
      </w:pPr>
      <w:rPr>
        <w:rFonts w:hint="default"/>
        <w:b/>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7">
    <w:nsid w:val="741F10A0"/>
    <w:multiLevelType w:val="hybridMultilevel"/>
    <w:tmpl w:val="8FFE9124"/>
    <w:lvl w:ilvl="0" w:tplc="AC967176">
      <w:start w:val="1"/>
      <w:numFmt w:val="decimal"/>
      <w:lvlText w:val="%1."/>
      <w:lvlJc w:val="left"/>
      <w:pPr>
        <w:tabs>
          <w:tab w:val="num" w:pos="720"/>
        </w:tabs>
        <w:ind w:left="72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79981D62"/>
    <w:multiLevelType w:val="multilevel"/>
    <w:tmpl w:val="CEB69268"/>
    <w:lvl w:ilvl="0">
      <w:start w:val="1"/>
      <w:numFmt w:val="decimal"/>
      <w:lvlText w:val="%1)"/>
      <w:lvlJc w:val="left"/>
      <w:pPr>
        <w:tabs>
          <w:tab w:val="num" w:pos="720"/>
        </w:tabs>
        <w:ind w:left="720" w:hanging="360"/>
      </w:pPr>
      <w:rPr>
        <w:rFonts w:hint="default"/>
        <w:b w:val="0"/>
        <w:bCs w:val="0"/>
      </w:rPr>
    </w:lvl>
    <w:lvl w:ilvl="1">
      <w:start w:val="1"/>
      <w:numFmt w:val="lowerLetter"/>
      <w:lvlText w:val="%2)"/>
      <w:lvlJc w:val="left"/>
      <w:pPr>
        <w:tabs>
          <w:tab w:val="num" w:pos="1680"/>
        </w:tabs>
        <w:ind w:left="1680" w:hanging="600"/>
      </w:pPr>
      <w:rPr>
        <w:rFonts w:hint="default"/>
        <w:b w:val="0"/>
        <w:bCs w:val="0"/>
      </w:rPr>
    </w:lvl>
    <w:lvl w:ilvl="2">
      <w:start w:val="1"/>
      <w:numFmt w:val="lowerLetter"/>
      <w:lvlText w:val="%3)"/>
      <w:lvlJc w:val="left"/>
      <w:pPr>
        <w:tabs>
          <w:tab w:val="num" w:pos="2580"/>
        </w:tabs>
        <w:ind w:left="2580" w:hanging="600"/>
      </w:pPr>
      <w:rPr>
        <w:rFonts w:ascii="Times New Roman" w:eastAsia="Times New Roman" w:hAnsi="Times New Roman"/>
        <w:b w:val="0"/>
        <w:bCs w:val="0"/>
      </w:rPr>
    </w:lvl>
    <w:lvl w:ilvl="3">
      <w:start w:val="1"/>
      <w:numFmt w:val="bullet"/>
      <w:lvlText w:val=""/>
      <w:lvlJc w:val="left"/>
      <w:pPr>
        <w:tabs>
          <w:tab w:val="num" w:pos="2880"/>
        </w:tabs>
        <w:ind w:left="2880" w:hanging="360"/>
      </w:pPr>
      <w:rPr>
        <w:rFonts w:ascii="Wingdings" w:hAnsi="Wingdings" w:cs="Wingdings" w:hint="default"/>
        <w:b w:val="0"/>
        <w:bCs w:val="0"/>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num w:numId="1">
    <w:abstractNumId w:val="3"/>
  </w:num>
  <w:num w:numId="2">
    <w:abstractNumId w:val="0"/>
  </w:num>
  <w:num w:numId="3">
    <w:abstractNumId w:val="5"/>
  </w:num>
  <w:num w:numId="4">
    <w:abstractNumId w:val="23"/>
  </w:num>
  <w:num w:numId="5">
    <w:abstractNumId w:val="26"/>
  </w:num>
  <w:num w:numId="6">
    <w:abstractNumId w:val="11"/>
  </w:num>
  <w:num w:numId="7">
    <w:abstractNumId w:val="18"/>
  </w:num>
  <w:num w:numId="8">
    <w:abstractNumId w:val="15"/>
  </w:num>
  <w:num w:numId="9">
    <w:abstractNumId w:val="25"/>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17"/>
  </w:num>
  <w:num w:numId="13">
    <w:abstractNumId w:val="21"/>
  </w:num>
  <w:num w:numId="14">
    <w:abstractNumId w:val="12"/>
  </w:num>
  <w:num w:numId="15">
    <w:abstractNumId w:val="14"/>
  </w:num>
  <w:num w:numId="16">
    <w:abstractNumId w:val="28"/>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num>
  <w:num w:numId="19">
    <w:abstractNumId w:val="16"/>
  </w:num>
  <w:num w:numId="20">
    <w:abstractNumId w:val="9"/>
  </w:num>
  <w:num w:numId="21">
    <w:abstractNumId w:val="4"/>
  </w:num>
  <w:num w:numId="22">
    <w:abstractNumId w:val="7"/>
  </w:num>
  <w:num w:numId="23">
    <w:abstractNumId w:val="19"/>
  </w:num>
  <w:num w:numId="24">
    <w:abstractNumId w:val="8"/>
  </w:num>
  <w:num w:numId="25">
    <w:abstractNumId w:val="27"/>
  </w:num>
  <w:num w:numId="26">
    <w:abstractNumId w:val="6"/>
  </w:num>
  <w:num w:numId="27">
    <w:abstractNumId w:val="22"/>
  </w:num>
  <w:num w:numId="28">
    <w:abstractNumId w:val="24"/>
  </w:num>
  <w:num w:numId="2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00"/>
  <w:displayHorizontalDrawingGridEvery w:val="2"/>
  <w:characterSpacingControl w:val="doNotCompress"/>
  <w:hdrShapeDefaults>
    <o:shapedefaults v:ext="edit" spidmax="19458"/>
    <o:shapelayout v:ext="edit">
      <o:idmap v:ext="edit" data="1"/>
    </o:shapelayout>
  </w:hdrShapeDefaults>
  <w:footnotePr>
    <w:footnote w:id="-1"/>
    <w:footnote w:id="0"/>
  </w:footnotePr>
  <w:endnotePr>
    <w:endnote w:id="-1"/>
    <w:endnote w:id="0"/>
  </w:endnotePr>
  <w:compat/>
  <w:rsids>
    <w:rsidRoot w:val="0064062D"/>
    <w:rsid w:val="000367AD"/>
    <w:rsid w:val="00036B04"/>
    <w:rsid w:val="00091099"/>
    <w:rsid w:val="00105FFE"/>
    <w:rsid w:val="00117D44"/>
    <w:rsid w:val="00124CD0"/>
    <w:rsid w:val="00133DDE"/>
    <w:rsid w:val="00176884"/>
    <w:rsid w:val="001A1C9C"/>
    <w:rsid w:val="001D50EE"/>
    <w:rsid w:val="001E24D9"/>
    <w:rsid w:val="001E6CD2"/>
    <w:rsid w:val="002138DB"/>
    <w:rsid w:val="002312CB"/>
    <w:rsid w:val="002517F6"/>
    <w:rsid w:val="002C692C"/>
    <w:rsid w:val="002D4947"/>
    <w:rsid w:val="002E3CDC"/>
    <w:rsid w:val="002F4E17"/>
    <w:rsid w:val="002F6278"/>
    <w:rsid w:val="00312DEB"/>
    <w:rsid w:val="00326586"/>
    <w:rsid w:val="00342F0E"/>
    <w:rsid w:val="003571E8"/>
    <w:rsid w:val="00361572"/>
    <w:rsid w:val="003B38F1"/>
    <w:rsid w:val="003C550D"/>
    <w:rsid w:val="003F4B01"/>
    <w:rsid w:val="0040449F"/>
    <w:rsid w:val="00424A56"/>
    <w:rsid w:val="00435632"/>
    <w:rsid w:val="00453DF4"/>
    <w:rsid w:val="004E4636"/>
    <w:rsid w:val="00532C8D"/>
    <w:rsid w:val="0056134E"/>
    <w:rsid w:val="005738DE"/>
    <w:rsid w:val="005810F8"/>
    <w:rsid w:val="00585509"/>
    <w:rsid w:val="005E0342"/>
    <w:rsid w:val="00617890"/>
    <w:rsid w:val="00623030"/>
    <w:rsid w:val="006312E1"/>
    <w:rsid w:val="0064062D"/>
    <w:rsid w:val="006778AA"/>
    <w:rsid w:val="00736745"/>
    <w:rsid w:val="0079005C"/>
    <w:rsid w:val="00816D29"/>
    <w:rsid w:val="008405AA"/>
    <w:rsid w:val="00847C40"/>
    <w:rsid w:val="00865CF4"/>
    <w:rsid w:val="00897B2E"/>
    <w:rsid w:val="0090068E"/>
    <w:rsid w:val="009644B5"/>
    <w:rsid w:val="00974639"/>
    <w:rsid w:val="009774B8"/>
    <w:rsid w:val="009B0CDE"/>
    <w:rsid w:val="009B4BD6"/>
    <w:rsid w:val="009F1677"/>
    <w:rsid w:val="009F3750"/>
    <w:rsid w:val="009F4F3C"/>
    <w:rsid w:val="00A6319A"/>
    <w:rsid w:val="00A8456B"/>
    <w:rsid w:val="00AB4391"/>
    <w:rsid w:val="00AD0CAC"/>
    <w:rsid w:val="00AD58CC"/>
    <w:rsid w:val="00AE4817"/>
    <w:rsid w:val="00AF7C7D"/>
    <w:rsid w:val="00B32856"/>
    <w:rsid w:val="00B83CA3"/>
    <w:rsid w:val="00BC4E23"/>
    <w:rsid w:val="00BF5A38"/>
    <w:rsid w:val="00C004D1"/>
    <w:rsid w:val="00CA4B41"/>
    <w:rsid w:val="00CD5C02"/>
    <w:rsid w:val="00D3742B"/>
    <w:rsid w:val="00D45C21"/>
    <w:rsid w:val="00D96020"/>
    <w:rsid w:val="00E01068"/>
    <w:rsid w:val="00E051ED"/>
    <w:rsid w:val="00E569E0"/>
    <w:rsid w:val="00E91566"/>
    <w:rsid w:val="00EB2729"/>
    <w:rsid w:val="00ED0034"/>
    <w:rsid w:val="00F61E34"/>
    <w:rsid w:val="00F62EB6"/>
    <w:rsid w:val="00F84DB7"/>
    <w:rsid w:val="00F934B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4062D"/>
    <w:pPr>
      <w:suppressAutoHyphens/>
      <w:spacing w:after="0" w:line="240" w:lineRule="auto"/>
    </w:pPr>
    <w:rPr>
      <w:rFonts w:ascii="Times New Roman" w:eastAsia="Times New Roman" w:hAnsi="Times New Roman" w:cs="Times New Roman"/>
      <w:sz w:val="20"/>
      <w:szCs w:val="20"/>
      <w:lang w:eastAsia="ar-SA"/>
    </w:rPr>
  </w:style>
  <w:style w:type="paragraph" w:styleId="Nagwek1">
    <w:name w:val="heading 1"/>
    <w:basedOn w:val="Normalny"/>
    <w:next w:val="Normalny"/>
    <w:link w:val="Nagwek1Znak"/>
    <w:uiPriority w:val="9"/>
    <w:qFormat/>
    <w:rsid w:val="00342F0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4">
    <w:name w:val="heading 4"/>
    <w:basedOn w:val="Normalny"/>
    <w:next w:val="Normalny"/>
    <w:link w:val="Nagwek4Znak"/>
    <w:qFormat/>
    <w:rsid w:val="009774B8"/>
    <w:pPr>
      <w:keepNext/>
      <w:numPr>
        <w:ilvl w:val="3"/>
        <w:numId w:val="1"/>
      </w:numPr>
      <w:tabs>
        <w:tab w:val="left" w:pos="709"/>
      </w:tabs>
      <w:suppressAutoHyphens w:val="0"/>
      <w:spacing w:before="120" w:after="120"/>
      <w:outlineLvl w:val="3"/>
    </w:pPr>
    <w:rPr>
      <w:sz w:val="24"/>
    </w:rPr>
  </w:style>
  <w:style w:type="paragraph" w:styleId="Nagwek6">
    <w:name w:val="heading 6"/>
    <w:basedOn w:val="Normalny"/>
    <w:next w:val="Normalny"/>
    <w:link w:val="Nagwek6Znak"/>
    <w:uiPriority w:val="9"/>
    <w:unhideWhenUsed/>
    <w:qFormat/>
    <w:rsid w:val="00EB2729"/>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omylnaczcionkaakapitu">
    <w:name w:val="Default Paragraph Font"/>
    <w:uiPriority w:val="1"/>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agwek10">
    <w:name w:val="Nagłówek1"/>
    <w:basedOn w:val="Normalny"/>
    <w:next w:val="Tekstpodstawowy"/>
    <w:rsid w:val="0064062D"/>
    <w:pPr>
      <w:keepNext/>
      <w:spacing w:before="240" w:after="120"/>
    </w:pPr>
    <w:rPr>
      <w:rFonts w:ascii="Arial" w:eastAsia="Lucida Sans Unicode" w:hAnsi="Arial" w:cs="Tahoma"/>
      <w:sz w:val="28"/>
      <w:szCs w:val="28"/>
    </w:rPr>
  </w:style>
  <w:style w:type="paragraph" w:styleId="Tekstpodstawowy">
    <w:name w:val="Body Text"/>
    <w:basedOn w:val="Normalny"/>
    <w:link w:val="TekstpodstawowyZnak"/>
    <w:rsid w:val="0064062D"/>
    <w:pPr>
      <w:suppressAutoHyphens w:val="0"/>
    </w:pPr>
    <w:rPr>
      <w:sz w:val="24"/>
    </w:rPr>
  </w:style>
  <w:style w:type="character" w:customStyle="1" w:styleId="TekstpodstawowyZnak">
    <w:name w:val="Tekst podstawowy Znak"/>
    <w:basedOn w:val="Domylnaczcionkaakapitu"/>
    <w:link w:val="Tekstpodstawowy"/>
    <w:rsid w:val="0064062D"/>
    <w:rPr>
      <w:rFonts w:ascii="Times New Roman" w:eastAsia="Times New Roman" w:hAnsi="Times New Roman" w:cs="Times New Roman"/>
      <w:sz w:val="24"/>
      <w:szCs w:val="20"/>
      <w:lang w:eastAsia="ar-SA"/>
    </w:rPr>
  </w:style>
  <w:style w:type="character" w:customStyle="1" w:styleId="Nagwek4Znak">
    <w:name w:val="Nagłówek 4 Znak"/>
    <w:basedOn w:val="Domylnaczcionkaakapitu"/>
    <w:link w:val="Nagwek4"/>
    <w:rsid w:val="009774B8"/>
    <w:rPr>
      <w:rFonts w:ascii="Times New Roman" w:eastAsia="Times New Roman" w:hAnsi="Times New Roman" w:cs="Times New Roman"/>
      <w:sz w:val="24"/>
      <w:szCs w:val="20"/>
      <w:lang w:eastAsia="ar-SA"/>
    </w:rPr>
  </w:style>
  <w:style w:type="character" w:styleId="Hipercze">
    <w:name w:val="Hyperlink"/>
    <w:semiHidden/>
    <w:rsid w:val="009774B8"/>
    <w:rPr>
      <w:color w:val="0000FF"/>
      <w:u w:val="single"/>
    </w:rPr>
  </w:style>
  <w:style w:type="character" w:styleId="Pogrubienie">
    <w:name w:val="Strong"/>
    <w:basedOn w:val="Domylnaczcionkaakapitu"/>
    <w:uiPriority w:val="99"/>
    <w:qFormat/>
    <w:rsid w:val="009774B8"/>
    <w:rPr>
      <w:b/>
      <w:bCs/>
    </w:rPr>
  </w:style>
  <w:style w:type="paragraph" w:customStyle="1" w:styleId="Akapitzlist1">
    <w:name w:val="Akapit z listą1"/>
    <w:basedOn w:val="Normalny"/>
    <w:qFormat/>
    <w:rsid w:val="00117D44"/>
    <w:pPr>
      <w:suppressAutoHyphens w:val="0"/>
      <w:spacing w:after="200" w:line="276" w:lineRule="auto"/>
      <w:ind w:left="720"/>
      <w:contextualSpacing/>
    </w:pPr>
    <w:rPr>
      <w:rFonts w:ascii="Calibri" w:hAnsi="Calibri"/>
      <w:sz w:val="22"/>
      <w:szCs w:val="22"/>
      <w:lang w:eastAsia="en-US"/>
    </w:rPr>
  </w:style>
  <w:style w:type="paragraph" w:styleId="Akapitzlist">
    <w:name w:val="List Paragraph"/>
    <w:basedOn w:val="Normalny"/>
    <w:uiPriority w:val="34"/>
    <w:qFormat/>
    <w:rsid w:val="00117D44"/>
    <w:pPr>
      <w:suppressAutoHyphens w:val="0"/>
      <w:spacing w:after="200" w:line="276" w:lineRule="auto"/>
      <w:ind w:left="720"/>
    </w:pPr>
    <w:rPr>
      <w:rFonts w:ascii="Calibri" w:hAnsi="Calibri" w:cs="Calibri"/>
      <w:sz w:val="22"/>
      <w:szCs w:val="22"/>
      <w:lang w:eastAsia="en-US"/>
    </w:rPr>
  </w:style>
  <w:style w:type="paragraph" w:styleId="Tekstprzypisudolnego">
    <w:name w:val="footnote text"/>
    <w:aliases w:val="Footnote,Podrozdział"/>
    <w:basedOn w:val="Normalny"/>
    <w:link w:val="TekstprzypisudolnegoZnak1"/>
    <w:rsid w:val="00117D44"/>
    <w:pPr>
      <w:suppressAutoHyphens w:val="0"/>
      <w:spacing w:after="200" w:line="276" w:lineRule="auto"/>
    </w:pPr>
    <w:rPr>
      <w:rFonts w:ascii="Calibri" w:hAnsi="Calibri" w:cs="Calibri"/>
      <w:lang w:eastAsia="en-US"/>
    </w:rPr>
  </w:style>
  <w:style w:type="character" w:customStyle="1" w:styleId="TekstprzypisudolnegoZnak">
    <w:name w:val="Tekst przypisu dolnego Znak"/>
    <w:basedOn w:val="Domylnaczcionkaakapitu"/>
    <w:link w:val="Tekstprzypisudolnego"/>
    <w:uiPriority w:val="99"/>
    <w:semiHidden/>
    <w:rsid w:val="00117D44"/>
    <w:rPr>
      <w:rFonts w:ascii="Times New Roman" w:eastAsia="Times New Roman" w:hAnsi="Times New Roman" w:cs="Times New Roman"/>
      <w:sz w:val="20"/>
      <w:szCs w:val="20"/>
      <w:lang w:eastAsia="ar-SA"/>
    </w:rPr>
  </w:style>
  <w:style w:type="character" w:customStyle="1" w:styleId="TekstprzypisudolnegoZnak1">
    <w:name w:val="Tekst przypisu dolnego Znak1"/>
    <w:aliases w:val="Footnote Znak,Podrozdział Znak"/>
    <w:basedOn w:val="Domylnaczcionkaakapitu"/>
    <w:link w:val="Tekstprzypisudolnego"/>
    <w:rsid w:val="00117D44"/>
    <w:rPr>
      <w:rFonts w:ascii="Calibri" w:eastAsia="Times New Roman" w:hAnsi="Calibri" w:cs="Calibri"/>
      <w:sz w:val="20"/>
      <w:szCs w:val="20"/>
    </w:rPr>
  </w:style>
  <w:style w:type="character" w:customStyle="1" w:styleId="Nagwek6Znak">
    <w:name w:val="Nagłówek 6 Znak"/>
    <w:basedOn w:val="Domylnaczcionkaakapitu"/>
    <w:link w:val="Nagwek6"/>
    <w:uiPriority w:val="9"/>
    <w:rsid w:val="00EB2729"/>
    <w:rPr>
      <w:rFonts w:asciiTheme="majorHAnsi" w:eastAsiaTheme="majorEastAsia" w:hAnsiTheme="majorHAnsi" w:cstheme="majorBidi"/>
      <w:i/>
      <w:iCs/>
      <w:color w:val="243F60" w:themeColor="accent1" w:themeShade="7F"/>
      <w:sz w:val="20"/>
      <w:szCs w:val="20"/>
      <w:lang w:eastAsia="ar-SA"/>
    </w:rPr>
  </w:style>
  <w:style w:type="paragraph" w:customStyle="1" w:styleId="Akapitzlist10">
    <w:name w:val="Akapit z listą1"/>
    <w:basedOn w:val="Normalny"/>
    <w:rsid w:val="00EB2729"/>
    <w:pPr>
      <w:suppressAutoHyphens w:val="0"/>
      <w:spacing w:after="200" w:line="276" w:lineRule="auto"/>
      <w:ind w:left="720"/>
    </w:pPr>
    <w:rPr>
      <w:rFonts w:ascii="Calibri" w:hAnsi="Calibri"/>
      <w:sz w:val="22"/>
      <w:szCs w:val="22"/>
      <w:lang w:eastAsia="en-US"/>
    </w:rPr>
  </w:style>
  <w:style w:type="paragraph" w:customStyle="1" w:styleId="Akapitzlist3">
    <w:name w:val="Akapit z listą3"/>
    <w:basedOn w:val="Normalny"/>
    <w:rsid w:val="00EB2729"/>
    <w:pPr>
      <w:suppressAutoHyphens w:val="0"/>
      <w:spacing w:after="200" w:line="276" w:lineRule="auto"/>
      <w:ind w:left="720"/>
    </w:pPr>
    <w:rPr>
      <w:rFonts w:ascii="Calibri" w:hAnsi="Calibri"/>
      <w:sz w:val="22"/>
      <w:szCs w:val="22"/>
      <w:lang w:eastAsia="en-US"/>
    </w:rPr>
  </w:style>
  <w:style w:type="paragraph" w:customStyle="1" w:styleId="Default">
    <w:name w:val="Default"/>
    <w:basedOn w:val="Normalny"/>
    <w:rsid w:val="003B38F1"/>
    <w:pPr>
      <w:suppressAutoHyphens w:val="0"/>
      <w:autoSpaceDE w:val="0"/>
      <w:autoSpaceDN w:val="0"/>
    </w:pPr>
    <w:rPr>
      <w:rFonts w:ascii="Verdana" w:eastAsia="Calibri" w:hAnsi="Verdana" w:cs="Verdana"/>
      <w:color w:val="000000"/>
      <w:sz w:val="24"/>
      <w:szCs w:val="24"/>
      <w:lang w:eastAsia="pl-PL"/>
    </w:rPr>
  </w:style>
  <w:style w:type="character" w:customStyle="1" w:styleId="Nagwek1Znak">
    <w:name w:val="Nagłówek 1 Znak"/>
    <w:basedOn w:val="Domylnaczcionkaakapitu"/>
    <w:link w:val="Nagwek1"/>
    <w:uiPriority w:val="9"/>
    <w:rsid w:val="00342F0E"/>
    <w:rPr>
      <w:rFonts w:asciiTheme="majorHAnsi" w:eastAsiaTheme="majorEastAsia" w:hAnsiTheme="majorHAnsi" w:cstheme="majorBidi"/>
      <w:b/>
      <w:bCs/>
      <w:color w:val="365F91" w:themeColor="accent1" w:themeShade="BF"/>
      <w:sz w:val="28"/>
      <w:szCs w:val="28"/>
      <w:lang w:eastAsia="ar-SA"/>
    </w:rPr>
  </w:style>
  <w:style w:type="paragraph" w:customStyle="1" w:styleId="Akapitzlist2">
    <w:name w:val="Akapit z listą2"/>
    <w:basedOn w:val="Normalny"/>
    <w:qFormat/>
    <w:rsid w:val="00342F0E"/>
    <w:pPr>
      <w:suppressAutoHyphens w:val="0"/>
      <w:spacing w:after="200" w:line="276" w:lineRule="auto"/>
      <w:ind w:left="720"/>
      <w:contextualSpacing/>
    </w:pPr>
    <w:rPr>
      <w:rFonts w:ascii="Calibri" w:hAnsi="Calibri"/>
      <w:sz w:val="22"/>
      <w:szCs w:val="22"/>
      <w:lang w:eastAsia="en-US"/>
    </w:rPr>
  </w:style>
  <w:style w:type="character" w:styleId="Odwoanieprzypisudolnego">
    <w:name w:val="footnote reference"/>
    <w:basedOn w:val="Domylnaczcionkaakapitu"/>
    <w:uiPriority w:val="99"/>
    <w:semiHidden/>
    <w:unhideWhenUsed/>
    <w:rsid w:val="00342F0E"/>
    <w:rPr>
      <w:vertAlign w:val="superscript"/>
    </w:rPr>
  </w:style>
  <w:style w:type="character" w:styleId="Odwoaniedokomentarza">
    <w:name w:val="annotation reference"/>
    <w:basedOn w:val="Domylnaczcionkaakapitu"/>
    <w:uiPriority w:val="99"/>
    <w:semiHidden/>
    <w:unhideWhenUsed/>
    <w:rsid w:val="00E051ED"/>
    <w:rPr>
      <w:sz w:val="16"/>
      <w:szCs w:val="16"/>
    </w:rPr>
  </w:style>
  <w:style w:type="paragraph" w:styleId="Tekstkomentarza">
    <w:name w:val="annotation text"/>
    <w:basedOn w:val="Normalny"/>
    <w:link w:val="TekstkomentarzaZnak"/>
    <w:uiPriority w:val="99"/>
    <w:semiHidden/>
    <w:unhideWhenUsed/>
    <w:rsid w:val="00E051ED"/>
  </w:style>
  <w:style w:type="character" w:customStyle="1" w:styleId="TekstkomentarzaZnak">
    <w:name w:val="Tekst komentarza Znak"/>
    <w:basedOn w:val="Domylnaczcionkaakapitu"/>
    <w:link w:val="Tekstkomentarza"/>
    <w:uiPriority w:val="99"/>
    <w:semiHidden/>
    <w:rsid w:val="00E051ED"/>
    <w:rPr>
      <w:rFonts w:ascii="Times New Roman" w:eastAsia="Times New Roman" w:hAnsi="Times New Roman" w:cs="Times New Roman"/>
      <w:sz w:val="20"/>
      <w:szCs w:val="20"/>
      <w:lang w:eastAsia="ar-SA"/>
    </w:rPr>
  </w:style>
  <w:style w:type="paragraph" w:styleId="Tematkomentarza">
    <w:name w:val="annotation subject"/>
    <w:basedOn w:val="Tekstkomentarza"/>
    <w:next w:val="Tekstkomentarza"/>
    <w:link w:val="TematkomentarzaZnak"/>
    <w:uiPriority w:val="99"/>
    <w:semiHidden/>
    <w:unhideWhenUsed/>
    <w:rsid w:val="00E051ED"/>
    <w:rPr>
      <w:b/>
      <w:bCs/>
    </w:rPr>
  </w:style>
  <w:style w:type="character" w:customStyle="1" w:styleId="TematkomentarzaZnak">
    <w:name w:val="Temat komentarza Znak"/>
    <w:basedOn w:val="TekstkomentarzaZnak"/>
    <w:link w:val="Tematkomentarza"/>
    <w:uiPriority w:val="99"/>
    <w:semiHidden/>
    <w:rsid w:val="00E051ED"/>
    <w:rPr>
      <w:b/>
      <w:bCs/>
    </w:rPr>
  </w:style>
  <w:style w:type="paragraph" w:styleId="Tekstdymka">
    <w:name w:val="Balloon Text"/>
    <w:basedOn w:val="Normalny"/>
    <w:link w:val="TekstdymkaZnak"/>
    <w:uiPriority w:val="99"/>
    <w:semiHidden/>
    <w:unhideWhenUsed/>
    <w:rsid w:val="00E051ED"/>
    <w:rPr>
      <w:rFonts w:ascii="Tahoma" w:hAnsi="Tahoma" w:cs="Tahoma"/>
      <w:sz w:val="16"/>
      <w:szCs w:val="16"/>
    </w:rPr>
  </w:style>
  <w:style w:type="character" w:customStyle="1" w:styleId="TekstdymkaZnak">
    <w:name w:val="Tekst dymka Znak"/>
    <w:basedOn w:val="Domylnaczcionkaakapitu"/>
    <w:link w:val="Tekstdymka"/>
    <w:uiPriority w:val="99"/>
    <w:semiHidden/>
    <w:rsid w:val="00E051ED"/>
    <w:rPr>
      <w:rFonts w:ascii="Tahoma" w:eastAsia="Times New Roman" w:hAnsi="Tahoma" w:cs="Tahoma"/>
      <w:sz w:val="16"/>
      <w:szCs w:val="16"/>
      <w:lang w:eastAsia="ar-SA"/>
    </w:rPr>
  </w:style>
  <w:style w:type="paragraph" w:styleId="Nagwek">
    <w:name w:val="header"/>
    <w:basedOn w:val="Normalny"/>
    <w:link w:val="NagwekZnak"/>
    <w:uiPriority w:val="99"/>
    <w:semiHidden/>
    <w:unhideWhenUsed/>
    <w:rsid w:val="00AB4391"/>
    <w:pPr>
      <w:tabs>
        <w:tab w:val="center" w:pos="4680"/>
        <w:tab w:val="right" w:pos="9360"/>
      </w:tabs>
    </w:pPr>
  </w:style>
  <w:style w:type="character" w:customStyle="1" w:styleId="NagwekZnak">
    <w:name w:val="Nagłówek Znak"/>
    <w:basedOn w:val="Domylnaczcionkaakapitu"/>
    <w:link w:val="Nagwek"/>
    <w:uiPriority w:val="99"/>
    <w:semiHidden/>
    <w:rsid w:val="00AB4391"/>
    <w:rPr>
      <w:rFonts w:ascii="Times New Roman" w:eastAsia="Times New Roman" w:hAnsi="Times New Roman" w:cs="Times New Roman"/>
      <w:sz w:val="20"/>
      <w:szCs w:val="20"/>
      <w:lang w:eastAsia="ar-SA"/>
    </w:rPr>
  </w:style>
  <w:style w:type="paragraph" w:styleId="Stopka">
    <w:name w:val="footer"/>
    <w:basedOn w:val="Normalny"/>
    <w:link w:val="StopkaZnak"/>
    <w:uiPriority w:val="99"/>
    <w:semiHidden/>
    <w:unhideWhenUsed/>
    <w:rsid w:val="00AB4391"/>
    <w:pPr>
      <w:tabs>
        <w:tab w:val="center" w:pos="4680"/>
        <w:tab w:val="right" w:pos="9360"/>
      </w:tabs>
    </w:pPr>
  </w:style>
  <w:style w:type="character" w:customStyle="1" w:styleId="StopkaZnak">
    <w:name w:val="Stopka Znak"/>
    <w:basedOn w:val="Domylnaczcionkaakapitu"/>
    <w:link w:val="Stopka"/>
    <w:uiPriority w:val="99"/>
    <w:semiHidden/>
    <w:rsid w:val="00AB4391"/>
    <w:rPr>
      <w:rFonts w:ascii="Times New Roman" w:eastAsia="Times New Roman" w:hAnsi="Times New Roman" w:cs="Times New Roman"/>
      <w:sz w:val="20"/>
      <w:szCs w:val="20"/>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ps2@um.malbork.p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bps2@um.malbork.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hyperlink" Target="http://www.bip.malbork.pl"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C20C8F0-7117-4A76-8EA5-834419A641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8</Pages>
  <Words>2939</Words>
  <Characters>17638</Characters>
  <Application>Microsoft Office Word</Application>
  <DocSecurity>0</DocSecurity>
  <Lines>146</Lines>
  <Paragraphs>41</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20536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MartaBorowiec</dc:creator>
  <cp:lastModifiedBy>MartaBorowiec</cp:lastModifiedBy>
  <cp:revision>30</cp:revision>
  <dcterms:created xsi:type="dcterms:W3CDTF">2013-06-06T17:49:00Z</dcterms:created>
  <dcterms:modified xsi:type="dcterms:W3CDTF">2013-06-07T08:42:00Z</dcterms:modified>
</cp:coreProperties>
</file>