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8" w:rsidRDefault="009774B8"/>
    <w:p w:rsidR="009774B8" w:rsidRPr="009774B8" w:rsidRDefault="009774B8" w:rsidP="009774B8"/>
    <w:p w:rsidR="009774B8" w:rsidRPr="009774B8" w:rsidRDefault="009774B8" w:rsidP="009774B8"/>
    <w:p w:rsidR="00124CD0" w:rsidRPr="00593F86" w:rsidRDefault="00124CD0" w:rsidP="00124CD0">
      <w:pPr>
        <w:pStyle w:val="Nagwek4"/>
        <w:numPr>
          <w:ilvl w:val="0"/>
          <w:numId w:val="0"/>
        </w:numPr>
        <w:tabs>
          <w:tab w:val="clear" w:pos="709"/>
        </w:tabs>
        <w:suppressAutoHyphens/>
        <w:spacing w:before="0" w:after="0"/>
        <w:jc w:val="center"/>
        <w:rPr>
          <w:b/>
          <w:bCs/>
          <w:sz w:val="22"/>
          <w:szCs w:val="22"/>
        </w:rPr>
      </w:pPr>
      <w:r w:rsidRPr="00593F86">
        <w:rPr>
          <w:b/>
          <w:bCs/>
          <w:sz w:val="22"/>
          <w:szCs w:val="22"/>
        </w:rPr>
        <w:t xml:space="preserve">Z a p </w:t>
      </w:r>
      <w:proofErr w:type="spellStart"/>
      <w:r w:rsidRPr="00593F86">
        <w:rPr>
          <w:b/>
          <w:bCs/>
          <w:sz w:val="22"/>
          <w:szCs w:val="22"/>
        </w:rPr>
        <w:t>r</w:t>
      </w:r>
      <w:proofErr w:type="spellEnd"/>
      <w:r w:rsidRPr="00593F86">
        <w:rPr>
          <w:b/>
          <w:bCs/>
          <w:sz w:val="22"/>
          <w:szCs w:val="22"/>
        </w:rPr>
        <w:t xml:space="preserve"> o s z e n i e</w:t>
      </w:r>
    </w:p>
    <w:p w:rsidR="00124CD0" w:rsidRPr="00593F86" w:rsidRDefault="00124CD0" w:rsidP="00124CD0">
      <w:pPr>
        <w:pStyle w:val="Nagwek4"/>
        <w:numPr>
          <w:ilvl w:val="0"/>
          <w:numId w:val="0"/>
        </w:numPr>
        <w:tabs>
          <w:tab w:val="clear" w:pos="709"/>
        </w:tabs>
        <w:suppressAutoHyphens/>
        <w:spacing w:before="0" w:after="0"/>
        <w:jc w:val="center"/>
        <w:rPr>
          <w:b/>
          <w:bCs/>
          <w:sz w:val="22"/>
          <w:szCs w:val="22"/>
        </w:rPr>
      </w:pPr>
      <w:r w:rsidRPr="00593F86">
        <w:rPr>
          <w:b/>
          <w:bCs/>
          <w:sz w:val="22"/>
          <w:szCs w:val="22"/>
        </w:rPr>
        <w:t xml:space="preserve">do złożenia propozycji cenowej na </w:t>
      </w:r>
      <w:r w:rsidRPr="00593F86">
        <w:rPr>
          <w:b/>
          <w:sz w:val="22"/>
          <w:szCs w:val="22"/>
        </w:rPr>
        <w:t xml:space="preserve">usługę przygotowania 5-ciu Programów Operacyjnych realizujących cele i działania strategiczne zapisane w „Strategii przewidywania i zarządzania zmianą społeczno -gospodarczą w Mieście Malborku na lata 2013-2020” w ramach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Pr="00593F86">
        <w:rPr>
          <w:b/>
          <w:sz w:val="22"/>
          <w:szCs w:val="22"/>
        </w:rPr>
        <w:t>Poddziałania</w:t>
      </w:r>
      <w:proofErr w:type="spellEnd"/>
      <w:r w:rsidRPr="00593F86">
        <w:rPr>
          <w:b/>
          <w:sz w:val="22"/>
          <w:szCs w:val="22"/>
        </w:rPr>
        <w:t xml:space="preserve"> 8.1.2 „Wsparcie procesów adaptacyjnych i modernizacyjnych w regionie” Programu Operacyjnego Kapitał Ludzki</w:t>
      </w:r>
    </w:p>
    <w:p w:rsidR="00124CD0" w:rsidRPr="00593F86" w:rsidRDefault="00124CD0" w:rsidP="00124CD0">
      <w:pPr>
        <w:rPr>
          <w:sz w:val="22"/>
          <w:szCs w:val="22"/>
        </w:rPr>
      </w:pPr>
    </w:p>
    <w:p w:rsidR="00124CD0" w:rsidRPr="00E81C82" w:rsidRDefault="00124CD0" w:rsidP="00124CD0">
      <w:pPr>
        <w:jc w:val="center"/>
        <w:rPr>
          <w:sz w:val="28"/>
          <w:szCs w:val="28"/>
        </w:rPr>
      </w:pPr>
      <w:r w:rsidRPr="00E81C82">
        <w:rPr>
          <w:b/>
          <w:sz w:val="28"/>
          <w:szCs w:val="28"/>
        </w:rPr>
        <w:t xml:space="preserve">§ 1. </w:t>
      </w:r>
      <w:r w:rsidRPr="00E81C82">
        <w:rPr>
          <w:b/>
          <w:bCs/>
          <w:sz w:val="28"/>
          <w:szCs w:val="28"/>
        </w:rPr>
        <w:t>Postanowienia ogólne</w:t>
      </w:r>
    </w:p>
    <w:p w:rsidR="00124CD0" w:rsidRPr="00593F86" w:rsidRDefault="00124CD0" w:rsidP="00124CD0">
      <w:pPr>
        <w:rPr>
          <w:sz w:val="22"/>
          <w:szCs w:val="22"/>
        </w:rPr>
      </w:pPr>
    </w:p>
    <w:p w:rsidR="00124CD0" w:rsidRPr="00593F86" w:rsidRDefault="00124CD0" w:rsidP="00124CD0">
      <w:pPr>
        <w:numPr>
          <w:ilvl w:val="0"/>
          <w:numId w:val="3"/>
        </w:numPr>
        <w:ind w:left="360"/>
        <w:rPr>
          <w:sz w:val="22"/>
          <w:szCs w:val="22"/>
        </w:rPr>
      </w:pPr>
      <w:r w:rsidRPr="00593F86">
        <w:rPr>
          <w:b/>
          <w:iCs/>
          <w:sz w:val="22"/>
          <w:szCs w:val="22"/>
        </w:rPr>
        <w:t>Zamawiający:</w:t>
      </w:r>
      <w:r w:rsidRPr="00593F86">
        <w:rPr>
          <w:iCs/>
          <w:sz w:val="22"/>
          <w:szCs w:val="22"/>
        </w:rPr>
        <w:t xml:space="preserve"> </w:t>
      </w:r>
    </w:p>
    <w:p w:rsidR="00124CD0" w:rsidRPr="00593F86" w:rsidRDefault="00124CD0" w:rsidP="00124CD0">
      <w:pPr>
        <w:numPr>
          <w:ilvl w:val="0"/>
          <w:numId w:val="4"/>
        </w:numPr>
        <w:rPr>
          <w:sz w:val="22"/>
          <w:szCs w:val="22"/>
        </w:rPr>
      </w:pPr>
      <w:r w:rsidRPr="00593F86">
        <w:rPr>
          <w:sz w:val="22"/>
          <w:szCs w:val="22"/>
        </w:rPr>
        <w:t>Miasto Malbork</w:t>
      </w:r>
    </w:p>
    <w:p w:rsidR="00124CD0" w:rsidRPr="00593F86" w:rsidRDefault="00124CD0" w:rsidP="00124CD0">
      <w:pPr>
        <w:numPr>
          <w:ilvl w:val="0"/>
          <w:numId w:val="4"/>
        </w:numPr>
        <w:rPr>
          <w:sz w:val="22"/>
          <w:szCs w:val="22"/>
        </w:rPr>
      </w:pPr>
      <w:r w:rsidRPr="00593F86">
        <w:rPr>
          <w:sz w:val="22"/>
          <w:szCs w:val="22"/>
        </w:rPr>
        <w:t>Adres: Pl. Słowiański 5, 82-200 Malbork</w:t>
      </w:r>
    </w:p>
    <w:p w:rsidR="00124CD0" w:rsidRPr="00593F86" w:rsidRDefault="00124CD0" w:rsidP="00124CD0">
      <w:pPr>
        <w:numPr>
          <w:ilvl w:val="0"/>
          <w:numId w:val="4"/>
        </w:numPr>
        <w:rPr>
          <w:sz w:val="22"/>
          <w:szCs w:val="22"/>
        </w:rPr>
      </w:pPr>
      <w:r w:rsidRPr="00593F86">
        <w:rPr>
          <w:sz w:val="22"/>
          <w:szCs w:val="22"/>
        </w:rPr>
        <w:t>Numer NIP: 579-22-30-763</w:t>
      </w:r>
    </w:p>
    <w:p w:rsidR="00124CD0" w:rsidRPr="00593F86" w:rsidRDefault="00124CD0" w:rsidP="00124CD0">
      <w:pPr>
        <w:numPr>
          <w:ilvl w:val="0"/>
          <w:numId w:val="4"/>
        </w:numPr>
        <w:rPr>
          <w:sz w:val="22"/>
          <w:szCs w:val="22"/>
        </w:rPr>
      </w:pPr>
      <w:r w:rsidRPr="00593F86">
        <w:rPr>
          <w:sz w:val="22"/>
          <w:szCs w:val="22"/>
        </w:rPr>
        <w:t>REGON:</w:t>
      </w:r>
      <w:r w:rsidRPr="00593F86">
        <w:rPr>
          <w:b/>
          <w:bCs/>
          <w:sz w:val="22"/>
          <w:szCs w:val="22"/>
        </w:rPr>
        <w:t xml:space="preserve"> </w:t>
      </w:r>
      <w:r w:rsidRPr="00593F86">
        <w:rPr>
          <w:sz w:val="22"/>
          <w:szCs w:val="22"/>
        </w:rPr>
        <w:t>170747827</w:t>
      </w:r>
    </w:p>
    <w:p w:rsidR="00124CD0" w:rsidRPr="00593F86" w:rsidRDefault="00124CD0" w:rsidP="00124CD0">
      <w:pPr>
        <w:numPr>
          <w:ilvl w:val="0"/>
          <w:numId w:val="4"/>
        </w:numPr>
        <w:ind w:left="360"/>
        <w:rPr>
          <w:sz w:val="22"/>
          <w:szCs w:val="22"/>
        </w:rPr>
      </w:pPr>
      <w:r w:rsidRPr="00593F86">
        <w:rPr>
          <w:b/>
          <w:bCs/>
          <w:sz w:val="22"/>
          <w:szCs w:val="22"/>
        </w:rPr>
        <w:t xml:space="preserve">Kontakt z Zamawiającym: </w:t>
      </w:r>
      <w:r w:rsidRPr="00593F86">
        <w:rPr>
          <w:sz w:val="22"/>
          <w:szCs w:val="22"/>
        </w:rPr>
        <w:t xml:space="preserve">Marta Borowiec, tel. (55) 647-99-00, wew. 118 </w:t>
      </w:r>
    </w:p>
    <w:p w:rsidR="00124CD0" w:rsidRPr="00593F86" w:rsidRDefault="00124CD0" w:rsidP="00124CD0">
      <w:pPr>
        <w:numPr>
          <w:ilvl w:val="0"/>
          <w:numId w:val="4"/>
        </w:numPr>
        <w:ind w:left="360"/>
        <w:rPr>
          <w:sz w:val="22"/>
          <w:szCs w:val="22"/>
        </w:rPr>
      </w:pPr>
      <w:r w:rsidRPr="00593F86">
        <w:rPr>
          <w:b/>
          <w:sz w:val="22"/>
          <w:szCs w:val="22"/>
          <w:lang w:val="de-DE"/>
        </w:rPr>
        <w:t xml:space="preserve">E-Mail do </w:t>
      </w:r>
      <w:proofErr w:type="spellStart"/>
      <w:r w:rsidRPr="00593F86">
        <w:rPr>
          <w:b/>
          <w:sz w:val="22"/>
          <w:szCs w:val="22"/>
          <w:lang w:val="de-DE"/>
        </w:rPr>
        <w:t>kontaktu</w:t>
      </w:r>
      <w:proofErr w:type="spellEnd"/>
      <w:r w:rsidRPr="00593F86">
        <w:rPr>
          <w:b/>
          <w:sz w:val="22"/>
          <w:szCs w:val="22"/>
          <w:lang w:val="de-DE"/>
        </w:rPr>
        <w:t xml:space="preserve"> w </w:t>
      </w:r>
      <w:proofErr w:type="spellStart"/>
      <w:r w:rsidRPr="00593F86">
        <w:rPr>
          <w:b/>
          <w:sz w:val="22"/>
          <w:szCs w:val="22"/>
          <w:lang w:val="de-DE"/>
        </w:rPr>
        <w:t>sprawie</w:t>
      </w:r>
      <w:proofErr w:type="spellEnd"/>
      <w:r w:rsidRPr="00593F86">
        <w:rPr>
          <w:b/>
          <w:sz w:val="22"/>
          <w:szCs w:val="22"/>
          <w:lang w:val="de-DE"/>
        </w:rPr>
        <w:t xml:space="preserve"> </w:t>
      </w:r>
      <w:proofErr w:type="spellStart"/>
      <w:r w:rsidRPr="00593F86">
        <w:rPr>
          <w:b/>
          <w:sz w:val="22"/>
          <w:szCs w:val="22"/>
          <w:lang w:val="de-DE"/>
        </w:rPr>
        <w:t>zamówienia</w:t>
      </w:r>
      <w:proofErr w:type="spellEnd"/>
      <w:r w:rsidRPr="00593F86">
        <w:rPr>
          <w:b/>
          <w:sz w:val="22"/>
          <w:szCs w:val="22"/>
          <w:lang w:val="de-DE"/>
        </w:rPr>
        <w:t>:</w:t>
      </w:r>
      <w:r w:rsidRPr="00593F86">
        <w:rPr>
          <w:sz w:val="22"/>
          <w:szCs w:val="22"/>
          <w:lang w:val="de-DE"/>
        </w:rPr>
        <w:t xml:space="preserve"> </w:t>
      </w:r>
      <w:hyperlink r:id="rId8" w:history="1">
        <w:r w:rsidRPr="00593F86">
          <w:rPr>
            <w:rStyle w:val="Hipercze"/>
            <w:sz w:val="22"/>
            <w:szCs w:val="22"/>
            <w:lang w:val="de-DE"/>
          </w:rPr>
          <w:t>bps2@um.malbork.pl</w:t>
        </w:r>
      </w:hyperlink>
    </w:p>
    <w:p w:rsidR="00124CD0" w:rsidRPr="00E81C82" w:rsidRDefault="00124CD0" w:rsidP="00124CD0">
      <w:pPr>
        <w:numPr>
          <w:ilvl w:val="0"/>
          <w:numId w:val="4"/>
        </w:numPr>
        <w:ind w:left="360"/>
        <w:jc w:val="both"/>
        <w:rPr>
          <w:sz w:val="22"/>
          <w:szCs w:val="22"/>
        </w:rPr>
      </w:pPr>
      <w:r w:rsidRPr="00E81C82">
        <w:rPr>
          <w:b/>
          <w:bCs/>
          <w:sz w:val="22"/>
          <w:szCs w:val="22"/>
        </w:rPr>
        <w:t>Sposób płatności:</w:t>
      </w:r>
      <w:r w:rsidRPr="00E81C82">
        <w:rPr>
          <w:sz w:val="22"/>
          <w:szCs w:val="22"/>
        </w:rPr>
        <w:t xml:space="preserve"> przelew w ciągu 14 dni, </w:t>
      </w:r>
      <w:r w:rsidRPr="00E81C82">
        <w:rPr>
          <w:rStyle w:val="Pogrubienie"/>
          <w:sz w:val="22"/>
          <w:szCs w:val="22"/>
        </w:rPr>
        <w:t>na rachunek wskazany przez oferenta licząc od daty przedłożenia rachunku (faktury).</w:t>
      </w:r>
    </w:p>
    <w:p w:rsidR="00124CD0" w:rsidRPr="00E81C82" w:rsidRDefault="00124CD0" w:rsidP="00124CD0">
      <w:pPr>
        <w:numPr>
          <w:ilvl w:val="0"/>
          <w:numId w:val="4"/>
        </w:numPr>
        <w:ind w:left="360"/>
        <w:rPr>
          <w:sz w:val="22"/>
          <w:szCs w:val="22"/>
        </w:rPr>
      </w:pPr>
      <w:r w:rsidRPr="00E81C82">
        <w:rPr>
          <w:b/>
          <w:bCs/>
          <w:sz w:val="22"/>
          <w:szCs w:val="22"/>
        </w:rPr>
        <w:t xml:space="preserve">Wspólny Słownik Zamówień </w:t>
      </w:r>
    </w:p>
    <w:p w:rsidR="00124CD0" w:rsidRPr="00E81C82" w:rsidRDefault="00124CD0" w:rsidP="00124CD0">
      <w:pPr>
        <w:ind w:left="360"/>
        <w:rPr>
          <w:sz w:val="22"/>
          <w:szCs w:val="22"/>
        </w:rPr>
      </w:pPr>
      <w:r w:rsidRPr="00E81C82">
        <w:rPr>
          <w:bCs/>
          <w:sz w:val="22"/>
          <w:szCs w:val="22"/>
        </w:rPr>
        <w:t xml:space="preserve">CPV - </w:t>
      </w:r>
      <w:r w:rsidRPr="00E81C82">
        <w:rPr>
          <w:sz w:val="22"/>
          <w:szCs w:val="22"/>
          <w:lang w:eastAsia="en-US"/>
        </w:rPr>
        <w:t>73110000-6 - Usługi badawcze</w:t>
      </w:r>
    </w:p>
    <w:p w:rsidR="00124CD0" w:rsidRPr="00E81C82" w:rsidRDefault="00124CD0" w:rsidP="00124CD0">
      <w:pPr>
        <w:ind w:left="360"/>
        <w:rPr>
          <w:sz w:val="22"/>
          <w:szCs w:val="22"/>
          <w:lang w:eastAsia="en-US"/>
        </w:rPr>
      </w:pPr>
      <w:r w:rsidRPr="00E81C82">
        <w:rPr>
          <w:bCs/>
          <w:sz w:val="22"/>
          <w:szCs w:val="22"/>
        </w:rPr>
        <w:t xml:space="preserve">CPV - </w:t>
      </w:r>
      <w:r w:rsidRPr="00E81C82">
        <w:rPr>
          <w:sz w:val="22"/>
          <w:szCs w:val="22"/>
          <w:lang w:eastAsia="en-US"/>
        </w:rPr>
        <w:t>73000000-2 - Usługi badawcze i eksperymentalno-rozwojowe oraz pokrewne usługi doradcze</w:t>
      </w:r>
    </w:p>
    <w:p w:rsidR="00124CD0" w:rsidRPr="00E81C82" w:rsidRDefault="00124CD0" w:rsidP="00124CD0">
      <w:pPr>
        <w:ind w:left="360"/>
        <w:rPr>
          <w:sz w:val="22"/>
          <w:szCs w:val="22"/>
        </w:rPr>
      </w:pPr>
      <w:r w:rsidRPr="00E81C82">
        <w:rPr>
          <w:bCs/>
          <w:sz w:val="22"/>
          <w:szCs w:val="22"/>
        </w:rPr>
        <w:t xml:space="preserve">CPV - </w:t>
      </w:r>
      <w:r w:rsidRPr="00E81C82">
        <w:rPr>
          <w:sz w:val="22"/>
          <w:szCs w:val="22"/>
          <w:lang w:eastAsia="en-US"/>
        </w:rPr>
        <w:t>73200000-4 - Usługi doradcze w zakresie badań i rozwoju</w:t>
      </w:r>
    </w:p>
    <w:p w:rsidR="00124CD0" w:rsidRPr="00593F86" w:rsidRDefault="00124CD0" w:rsidP="00124CD0">
      <w:pPr>
        <w:numPr>
          <w:ilvl w:val="0"/>
          <w:numId w:val="4"/>
        </w:numPr>
        <w:ind w:left="360"/>
        <w:jc w:val="both"/>
        <w:rPr>
          <w:sz w:val="22"/>
          <w:szCs w:val="22"/>
        </w:rPr>
      </w:pPr>
      <w:r w:rsidRPr="00E81C82">
        <w:rPr>
          <w:b/>
          <w:bCs/>
          <w:sz w:val="22"/>
          <w:szCs w:val="22"/>
        </w:rPr>
        <w:t xml:space="preserve">Przedmiot zamówienia: </w:t>
      </w:r>
      <w:r w:rsidRPr="00E81C82">
        <w:rPr>
          <w:sz w:val="22"/>
          <w:szCs w:val="22"/>
        </w:rPr>
        <w:t>wykonanie przez wyłonionego wykonawcę usługi przygotowania 5-ciu Programów Operacyjnych realizujących cele i działania strategiczne zapisane w „Strategii przewidywania i zarządzania zmianą społeczno -gospodarczą w Mieście Malborku na lata 2013-2020” w ramach projektu pt. „Partnerstwo i  strategia - nasze narzędzia do  wyprzedzania zmian gospodarczych w Mieście Malborku” współfinansowanego</w:t>
      </w:r>
      <w:r w:rsidRPr="00593F86">
        <w:rPr>
          <w:sz w:val="22"/>
          <w:szCs w:val="22"/>
        </w:rPr>
        <w:t xml:space="preserve"> ze środków Unii Europejskiej w ramach Europejskiego Funduszu Społecznego Priorytetu VIII „Regionalne kadry gospodarki”, </w:t>
      </w:r>
      <w:proofErr w:type="spellStart"/>
      <w:r w:rsidRPr="00593F86">
        <w:rPr>
          <w:sz w:val="22"/>
          <w:szCs w:val="22"/>
        </w:rPr>
        <w:t>Poddziałania</w:t>
      </w:r>
      <w:proofErr w:type="spellEnd"/>
      <w:r w:rsidRPr="00593F86">
        <w:rPr>
          <w:sz w:val="22"/>
          <w:szCs w:val="22"/>
        </w:rPr>
        <w:t xml:space="preserve"> 8.1.2 „Wsparcie procesów adaptacyjnych i modernizacyjnych w regionie” Programu Operacyjnego Kapitał Ludzki</w:t>
      </w:r>
    </w:p>
    <w:p w:rsidR="00124CD0" w:rsidRPr="00593F86" w:rsidRDefault="00124CD0" w:rsidP="00124CD0">
      <w:pPr>
        <w:numPr>
          <w:ilvl w:val="0"/>
          <w:numId w:val="4"/>
        </w:numPr>
        <w:tabs>
          <w:tab w:val="left" w:pos="360"/>
        </w:tabs>
        <w:ind w:left="360"/>
        <w:jc w:val="both"/>
        <w:rPr>
          <w:sz w:val="22"/>
          <w:szCs w:val="22"/>
        </w:rPr>
      </w:pPr>
      <w:r w:rsidRPr="00593F86">
        <w:rPr>
          <w:b/>
          <w:bCs/>
          <w:sz w:val="22"/>
          <w:szCs w:val="22"/>
        </w:rPr>
        <w:t xml:space="preserve">Zaproszenie do złożenia oferty </w:t>
      </w:r>
      <w:r w:rsidRPr="00593F86">
        <w:rPr>
          <w:sz w:val="22"/>
          <w:szCs w:val="22"/>
        </w:rPr>
        <w:t xml:space="preserve">zostało zamieszczone na stronie internetowej zamawiającego, tj. </w:t>
      </w:r>
      <w:hyperlink r:id="rId9" w:history="1">
        <w:r w:rsidRPr="00593F86">
          <w:rPr>
            <w:rStyle w:val="Hipercze"/>
            <w:sz w:val="22"/>
            <w:szCs w:val="22"/>
          </w:rPr>
          <w:t>www.malbork.pl</w:t>
        </w:r>
      </w:hyperlink>
      <w:r w:rsidRPr="00593F86">
        <w:rPr>
          <w:sz w:val="22"/>
          <w:szCs w:val="22"/>
        </w:rPr>
        <w:t xml:space="preserve"> oraz udostępnione na tablicy ogłoszeń w Urzędzie Miasta Malborka.</w:t>
      </w:r>
    </w:p>
    <w:p w:rsidR="00124CD0" w:rsidRPr="00593F86" w:rsidRDefault="00124CD0" w:rsidP="00124CD0">
      <w:pPr>
        <w:numPr>
          <w:ilvl w:val="0"/>
          <w:numId w:val="4"/>
        </w:numPr>
        <w:tabs>
          <w:tab w:val="left" w:pos="360"/>
        </w:tabs>
        <w:ind w:left="360"/>
        <w:jc w:val="both"/>
        <w:rPr>
          <w:sz w:val="22"/>
          <w:szCs w:val="22"/>
        </w:rPr>
      </w:pPr>
      <w:r w:rsidRPr="00593F86">
        <w:rPr>
          <w:b/>
          <w:bCs/>
          <w:sz w:val="22"/>
          <w:szCs w:val="22"/>
        </w:rPr>
        <w:t>Zakres przedmiotu zamówienia, termin realizacji, oraz wymagania odnośnie Wykonawcy zawarto w załączniku nr 2 do zapytania.</w:t>
      </w:r>
    </w:p>
    <w:p w:rsidR="00124CD0" w:rsidRPr="00593F86" w:rsidRDefault="00124CD0" w:rsidP="00124CD0">
      <w:pPr>
        <w:numPr>
          <w:ilvl w:val="0"/>
          <w:numId w:val="4"/>
        </w:numPr>
        <w:tabs>
          <w:tab w:val="left" w:pos="360"/>
        </w:tabs>
        <w:ind w:left="360"/>
        <w:jc w:val="both"/>
        <w:rPr>
          <w:sz w:val="22"/>
          <w:szCs w:val="22"/>
        </w:rPr>
      </w:pPr>
      <w:r w:rsidRPr="00593F86">
        <w:rPr>
          <w:b/>
          <w:sz w:val="22"/>
          <w:szCs w:val="22"/>
        </w:rPr>
        <w:t xml:space="preserve">Opis kryteriów i sposobu oceny ofert: </w:t>
      </w:r>
      <w:r w:rsidRPr="00593F86">
        <w:rPr>
          <w:sz w:val="22"/>
          <w:szCs w:val="22"/>
        </w:rPr>
        <w:t xml:space="preserve">zamawiający wybierze ofertę najkorzystniejszą, na podstawie następującego kryterium oceny ofert: </w:t>
      </w:r>
      <w:r w:rsidRPr="00593F86">
        <w:rPr>
          <w:b/>
          <w:sz w:val="22"/>
          <w:szCs w:val="22"/>
        </w:rPr>
        <w:t xml:space="preserve">cena brutto za wykonanie przedmiotu </w:t>
      </w:r>
      <w:r w:rsidRPr="00593F86">
        <w:rPr>
          <w:b/>
          <w:sz w:val="22"/>
          <w:szCs w:val="22"/>
        </w:rPr>
        <w:lastRenderedPageBreak/>
        <w:t xml:space="preserve">zamówienia - 100%. </w:t>
      </w:r>
      <w:r w:rsidRPr="00593F86">
        <w:rPr>
          <w:sz w:val="22"/>
          <w:szCs w:val="22"/>
        </w:rPr>
        <w:t xml:space="preserve">Maksymalną liczbę punktów (100 </w:t>
      </w:r>
      <w:proofErr w:type="spellStart"/>
      <w:r w:rsidRPr="00593F86">
        <w:rPr>
          <w:sz w:val="22"/>
          <w:szCs w:val="22"/>
        </w:rPr>
        <w:t>pkt</w:t>
      </w:r>
      <w:proofErr w:type="spellEnd"/>
      <w:r w:rsidRPr="00593F86">
        <w:rPr>
          <w:sz w:val="22"/>
          <w:szCs w:val="22"/>
        </w:rPr>
        <w:t>) otrzyma Wykonawca, który zaproponuje najniższą cenę brutto za zamówienie („Cena”), natomiast pozostali Wykonawcy otrzymają odpowiednio mniejszą liczbę punktów, zgodnie z poniższym wzorem:</w:t>
      </w:r>
    </w:p>
    <w:p w:rsidR="00124CD0" w:rsidRPr="00593F86" w:rsidRDefault="00124CD0" w:rsidP="00124CD0">
      <w:pPr>
        <w:rPr>
          <w:sz w:val="22"/>
          <w:szCs w:val="22"/>
        </w:rPr>
      </w:pPr>
    </w:p>
    <w:p w:rsidR="00124CD0" w:rsidRPr="00593F86" w:rsidRDefault="00124CD0" w:rsidP="00124CD0">
      <w:pPr>
        <w:widowControl w:val="0"/>
        <w:ind w:firstLine="15"/>
        <w:jc w:val="center"/>
        <w:rPr>
          <w:sz w:val="22"/>
          <w:szCs w:val="22"/>
        </w:rPr>
      </w:pPr>
      <w:r w:rsidRPr="00593F86">
        <w:rPr>
          <w:b/>
          <w:bCs/>
          <w:position w:val="-30"/>
          <w:sz w:val="22"/>
          <w:szCs w:val="22"/>
        </w:rPr>
        <w:object w:dxaOrig="18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6pt" o:ole="" o:bordertopcolor="this" o:borderleftcolor="this" o:borderbottomcolor="this" o:borderrightcolor="this" filled="t">
            <v:fill color2="black"/>
            <v:imagedata r:id="rId10" o:title=""/>
          </v:shape>
          <o:OLEObject Type="Embed" ProgID="Equation.3" ShapeID="_x0000_i1025" DrawAspect="Content" ObjectID="_1422875146" r:id="rId11"/>
        </w:object>
      </w:r>
    </w:p>
    <w:p w:rsidR="00124CD0" w:rsidRPr="00593F86" w:rsidRDefault="00124CD0" w:rsidP="00124CD0">
      <w:pPr>
        <w:widowControl w:val="0"/>
        <w:ind w:left="360"/>
        <w:rPr>
          <w:sz w:val="22"/>
          <w:szCs w:val="22"/>
        </w:rPr>
      </w:pPr>
      <w:r w:rsidRPr="00593F86">
        <w:rPr>
          <w:sz w:val="22"/>
          <w:szCs w:val="22"/>
        </w:rPr>
        <w:t>gdzie:</w:t>
      </w:r>
    </w:p>
    <w:p w:rsidR="00124CD0" w:rsidRPr="00593F86" w:rsidRDefault="00124CD0" w:rsidP="00124CD0">
      <w:pPr>
        <w:widowControl w:val="0"/>
        <w:ind w:left="360"/>
        <w:rPr>
          <w:sz w:val="22"/>
          <w:szCs w:val="22"/>
        </w:rPr>
      </w:pPr>
      <w:r w:rsidRPr="00593F86">
        <w:rPr>
          <w:sz w:val="22"/>
          <w:szCs w:val="22"/>
        </w:rPr>
        <w:tab/>
        <w:t xml:space="preserve">P - liczba punktów przyznanych Wykonawcy za cenę </w:t>
      </w:r>
    </w:p>
    <w:p w:rsidR="00124CD0" w:rsidRPr="00593F86" w:rsidRDefault="00124CD0" w:rsidP="00124CD0">
      <w:pPr>
        <w:widowControl w:val="0"/>
        <w:ind w:left="360"/>
        <w:rPr>
          <w:sz w:val="22"/>
          <w:szCs w:val="22"/>
        </w:rPr>
      </w:pPr>
      <w:r w:rsidRPr="00593F86">
        <w:rPr>
          <w:sz w:val="22"/>
          <w:szCs w:val="22"/>
        </w:rPr>
        <w:tab/>
        <w:t>C</w:t>
      </w:r>
      <w:r w:rsidRPr="00593F86">
        <w:rPr>
          <w:sz w:val="22"/>
          <w:szCs w:val="22"/>
          <w:vertAlign w:val="subscript"/>
        </w:rPr>
        <w:t>N</w:t>
      </w:r>
      <w:r w:rsidRPr="00593F86">
        <w:rPr>
          <w:sz w:val="22"/>
          <w:szCs w:val="22"/>
        </w:rPr>
        <w:t xml:space="preserve"> - najniższa zaoferowana cena brutto spośród ważnych złożonych ofert </w:t>
      </w:r>
    </w:p>
    <w:p w:rsidR="00124CD0" w:rsidRPr="00593F86" w:rsidRDefault="00124CD0" w:rsidP="00124CD0">
      <w:pPr>
        <w:widowControl w:val="0"/>
        <w:ind w:left="360"/>
        <w:rPr>
          <w:sz w:val="22"/>
          <w:szCs w:val="22"/>
        </w:rPr>
      </w:pPr>
      <w:r w:rsidRPr="00593F86">
        <w:rPr>
          <w:sz w:val="22"/>
          <w:szCs w:val="22"/>
        </w:rPr>
        <w:tab/>
        <w:t>C</w:t>
      </w:r>
      <w:r w:rsidRPr="00593F86">
        <w:rPr>
          <w:sz w:val="22"/>
          <w:szCs w:val="22"/>
          <w:vertAlign w:val="subscript"/>
        </w:rPr>
        <w:t>OB</w:t>
      </w:r>
      <w:r w:rsidRPr="00593F86">
        <w:rPr>
          <w:sz w:val="22"/>
          <w:szCs w:val="22"/>
        </w:rPr>
        <w:t xml:space="preserve"> - cena zaoferowana w ofercie badanej </w:t>
      </w:r>
    </w:p>
    <w:p w:rsidR="00124CD0" w:rsidRPr="00593F86" w:rsidRDefault="00124CD0" w:rsidP="00124CD0">
      <w:pPr>
        <w:jc w:val="both"/>
        <w:rPr>
          <w:sz w:val="22"/>
          <w:szCs w:val="22"/>
        </w:rPr>
      </w:pPr>
    </w:p>
    <w:p w:rsidR="00124CD0" w:rsidRPr="000C088E" w:rsidRDefault="00124CD0" w:rsidP="00124CD0">
      <w:pPr>
        <w:numPr>
          <w:ilvl w:val="0"/>
          <w:numId w:val="4"/>
        </w:numPr>
        <w:tabs>
          <w:tab w:val="left" w:pos="360"/>
        </w:tabs>
        <w:autoSpaceDE w:val="0"/>
        <w:ind w:left="360"/>
        <w:jc w:val="both"/>
        <w:rPr>
          <w:b/>
          <w:bCs/>
          <w:sz w:val="22"/>
          <w:szCs w:val="22"/>
        </w:rPr>
      </w:pPr>
      <w:r w:rsidRPr="00593F86">
        <w:rPr>
          <w:b/>
          <w:bCs/>
          <w:sz w:val="22"/>
          <w:szCs w:val="22"/>
        </w:rPr>
        <w:t xml:space="preserve">Zamawiający prosi o złożenie oferty na formularzu ofertowym stanowiącym załącznik nr 1 do niniejszego zaproszenia, do dnia </w:t>
      </w:r>
      <w:r>
        <w:rPr>
          <w:b/>
          <w:bCs/>
          <w:sz w:val="22"/>
          <w:szCs w:val="22"/>
        </w:rPr>
        <w:t>28.02.</w:t>
      </w:r>
      <w:r w:rsidRPr="00593F86">
        <w:rPr>
          <w:b/>
          <w:bCs/>
          <w:sz w:val="22"/>
          <w:szCs w:val="22"/>
        </w:rPr>
        <w:t>2013 r. do godziny 12</w:t>
      </w:r>
      <w:r w:rsidRPr="00593F86">
        <w:rPr>
          <w:b/>
          <w:bCs/>
          <w:sz w:val="22"/>
          <w:szCs w:val="22"/>
          <w:vertAlign w:val="superscript"/>
        </w:rPr>
        <w:t>00</w:t>
      </w:r>
      <w:r w:rsidRPr="00593F86">
        <w:rPr>
          <w:b/>
          <w:bCs/>
          <w:sz w:val="22"/>
          <w:szCs w:val="22"/>
        </w:rPr>
        <w:t xml:space="preserve"> korzystając z powyższych danych kontaktowych. W przypadku odpowiedzi mailem - </w:t>
      </w:r>
      <w:proofErr w:type="spellStart"/>
      <w:r w:rsidRPr="00593F86">
        <w:rPr>
          <w:b/>
          <w:bCs/>
          <w:sz w:val="22"/>
          <w:szCs w:val="22"/>
        </w:rPr>
        <w:t>skan</w:t>
      </w:r>
      <w:proofErr w:type="spellEnd"/>
      <w:r w:rsidRPr="00593F86">
        <w:rPr>
          <w:b/>
          <w:bCs/>
          <w:sz w:val="22"/>
          <w:szCs w:val="22"/>
        </w:rPr>
        <w:t xml:space="preserve"> formularza ofertowego wraz z wymaganymi załącznikami z podpisem na adres mailowy </w:t>
      </w:r>
      <w:hyperlink r:id="rId12" w:history="1">
        <w:r w:rsidRPr="00593F86">
          <w:rPr>
            <w:rStyle w:val="Hipercze"/>
            <w:sz w:val="22"/>
            <w:szCs w:val="22"/>
            <w:lang w:val="de-DE"/>
          </w:rPr>
          <w:t>bps2@um.malbork.pl</w:t>
        </w:r>
      </w:hyperlink>
    </w:p>
    <w:p w:rsidR="00124CD0" w:rsidRPr="00593F86" w:rsidRDefault="00124CD0" w:rsidP="00124CD0">
      <w:pPr>
        <w:numPr>
          <w:ilvl w:val="0"/>
          <w:numId w:val="4"/>
        </w:numPr>
        <w:tabs>
          <w:tab w:val="left" w:pos="360"/>
        </w:tabs>
        <w:autoSpaceDE w:val="0"/>
        <w:ind w:left="360"/>
        <w:jc w:val="both"/>
        <w:rPr>
          <w:b/>
          <w:bCs/>
          <w:sz w:val="22"/>
          <w:szCs w:val="22"/>
        </w:rPr>
      </w:pPr>
      <w:r>
        <w:rPr>
          <w:b/>
          <w:bCs/>
          <w:sz w:val="22"/>
          <w:szCs w:val="22"/>
        </w:rPr>
        <w:t xml:space="preserve">Zamawiający zastrzega sobie możliwość unieważnienia niniejszego zapytania ofertowego bez podawania przyczyn. </w:t>
      </w:r>
    </w:p>
    <w:p w:rsidR="00124CD0" w:rsidRPr="00593F86" w:rsidRDefault="00124CD0" w:rsidP="00124CD0">
      <w:pPr>
        <w:jc w:val="center"/>
        <w:rPr>
          <w:sz w:val="22"/>
          <w:szCs w:val="22"/>
        </w:rPr>
      </w:pPr>
      <w:r w:rsidRPr="00593F86">
        <w:rPr>
          <w:sz w:val="22"/>
          <w:szCs w:val="22"/>
        </w:rPr>
        <w:t xml:space="preserve">                                          </w:t>
      </w:r>
    </w:p>
    <w:p w:rsidR="00124CD0" w:rsidRPr="00593F86" w:rsidRDefault="00124CD0" w:rsidP="00124CD0">
      <w:pPr>
        <w:ind w:left="5670"/>
        <w:rPr>
          <w:iCs/>
          <w:sz w:val="22"/>
          <w:szCs w:val="22"/>
        </w:rPr>
      </w:pPr>
    </w:p>
    <w:p w:rsidR="00124CD0" w:rsidRPr="00593F86" w:rsidRDefault="00124CD0" w:rsidP="00124CD0">
      <w:pPr>
        <w:ind w:left="5670"/>
        <w:rPr>
          <w:sz w:val="22"/>
          <w:szCs w:val="22"/>
        </w:rPr>
      </w:pPr>
      <w:r w:rsidRPr="00593F86">
        <w:rPr>
          <w:iCs/>
          <w:sz w:val="22"/>
          <w:szCs w:val="22"/>
        </w:rPr>
        <w:t>Z poważaniem</w:t>
      </w:r>
    </w:p>
    <w:p w:rsidR="00124CD0" w:rsidRPr="00593F86" w:rsidRDefault="00124CD0" w:rsidP="00124CD0">
      <w:pPr>
        <w:autoSpaceDE w:val="0"/>
        <w:autoSpaceDN w:val="0"/>
        <w:adjustRightInd w:val="0"/>
        <w:ind w:left="5670"/>
        <w:rPr>
          <w:i/>
          <w:iCs/>
          <w:sz w:val="22"/>
          <w:szCs w:val="22"/>
        </w:rPr>
      </w:pPr>
      <w:r w:rsidRPr="00593F86">
        <w:rPr>
          <w:i/>
          <w:iCs/>
          <w:sz w:val="22"/>
          <w:szCs w:val="22"/>
        </w:rPr>
        <w:t>Z-ca Burmistrza Miasta Malborka</w:t>
      </w:r>
    </w:p>
    <w:p w:rsidR="00124CD0" w:rsidRPr="00593F86" w:rsidRDefault="00124CD0" w:rsidP="00124CD0">
      <w:pPr>
        <w:tabs>
          <w:tab w:val="left" w:pos="6690"/>
          <w:tab w:val="left" w:pos="6750"/>
          <w:tab w:val="left" w:pos="6840"/>
          <w:tab w:val="left" w:pos="7380"/>
          <w:tab w:val="right" w:pos="9807"/>
        </w:tabs>
        <w:autoSpaceDE w:val="0"/>
        <w:autoSpaceDN w:val="0"/>
        <w:adjustRightInd w:val="0"/>
        <w:ind w:left="5670"/>
        <w:rPr>
          <w:i/>
          <w:iCs/>
          <w:sz w:val="22"/>
          <w:szCs w:val="22"/>
        </w:rPr>
      </w:pPr>
      <w:r w:rsidRPr="00593F86">
        <w:rPr>
          <w:i/>
          <w:iCs/>
          <w:sz w:val="22"/>
          <w:szCs w:val="22"/>
        </w:rPr>
        <w:t>Maciej Rusek</w:t>
      </w:r>
    </w:p>
    <w:p w:rsidR="009774B8" w:rsidRPr="009774B8" w:rsidRDefault="009774B8" w:rsidP="009774B8"/>
    <w:p w:rsidR="009774B8" w:rsidRPr="009774B8" w:rsidRDefault="009774B8" w:rsidP="009774B8"/>
    <w:p w:rsidR="009774B8" w:rsidRPr="009774B8" w:rsidRDefault="009774B8" w:rsidP="009774B8"/>
    <w:p w:rsidR="009774B8" w:rsidRPr="009774B8" w:rsidRDefault="009774B8" w:rsidP="009774B8"/>
    <w:p w:rsidR="009774B8" w:rsidRDefault="009774B8" w:rsidP="009774B8"/>
    <w:p w:rsidR="00F62EB6" w:rsidRDefault="009774B8" w:rsidP="009774B8">
      <w:pPr>
        <w:tabs>
          <w:tab w:val="left" w:pos="1320"/>
        </w:tabs>
      </w:pPr>
      <w:r>
        <w:tab/>
      </w: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117D44" w:rsidRPr="00593F86" w:rsidRDefault="00117D44" w:rsidP="00117D44">
      <w:pPr>
        <w:jc w:val="right"/>
        <w:rPr>
          <w:sz w:val="22"/>
          <w:szCs w:val="22"/>
        </w:rPr>
      </w:pPr>
      <w:r w:rsidRPr="00593F86">
        <w:rPr>
          <w:sz w:val="22"/>
          <w:szCs w:val="22"/>
        </w:rPr>
        <w:t>Załącznik nr 1</w:t>
      </w:r>
    </w:p>
    <w:p w:rsidR="00117D44" w:rsidRPr="00593F86" w:rsidRDefault="00117D44" w:rsidP="00117D44">
      <w:pPr>
        <w:jc w:val="right"/>
        <w:rPr>
          <w:sz w:val="22"/>
          <w:szCs w:val="22"/>
        </w:rPr>
      </w:pPr>
    </w:p>
    <w:p w:rsidR="00117D44" w:rsidRPr="00E81C82" w:rsidRDefault="00117D44" w:rsidP="00117D44">
      <w:pPr>
        <w:pStyle w:val="Tekstprzypisudolnego"/>
        <w:spacing w:after="0" w:line="240" w:lineRule="auto"/>
        <w:jc w:val="center"/>
        <w:rPr>
          <w:rFonts w:ascii="Times New Roman" w:hAnsi="Times New Roman" w:cs="Times New Roman"/>
          <w:sz w:val="28"/>
          <w:szCs w:val="28"/>
        </w:rPr>
      </w:pPr>
      <w:r w:rsidRPr="00E81C82">
        <w:rPr>
          <w:rFonts w:ascii="Times New Roman" w:hAnsi="Times New Roman" w:cs="Times New Roman"/>
          <w:b/>
          <w:sz w:val="28"/>
          <w:szCs w:val="28"/>
        </w:rPr>
        <w:t xml:space="preserve">Formularz propozycji cenowej </w:t>
      </w:r>
    </w:p>
    <w:p w:rsidR="00117D44" w:rsidRPr="00593F86" w:rsidRDefault="00117D44" w:rsidP="00117D44">
      <w:pPr>
        <w:pStyle w:val="Nagwek4"/>
        <w:numPr>
          <w:ilvl w:val="0"/>
          <w:numId w:val="0"/>
        </w:numPr>
        <w:tabs>
          <w:tab w:val="clear" w:pos="709"/>
        </w:tabs>
        <w:suppressAutoHyphens/>
        <w:spacing w:before="0" w:after="0"/>
        <w:jc w:val="center"/>
        <w:rPr>
          <w:b/>
          <w:bCs/>
          <w:sz w:val="22"/>
          <w:szCs w:val="22"/>
        </w:rPr>
      </w:pPr>
      <w:r w:rsidRPr="00593F86">
        <w:rPr>
          <w:b/>
          <w:bCs/>
          <w:sz w:val="22"/>
          <w:szCs w:val="22"/>
        </w:rPr>
        <w:t xml:space="preserve">propozycja cenowa </w:t>
      </w:r>
      <w:r w:rsidRPr="00593F86">
        <w:rPr>
          <w:b/>
          <w:sz w:val="22"/>
          <w:szCs w:val="22"/>
        </w:rPr>
        <w:t xml:space="preserve">usługi przygotowania 5-ciu Programów Operacyjnych realizujących cele i działania strategiczne zapisane w „Strategii przewidywania i zarządzania zmianą społeczno -gospodarczą w Mieście Malborku na lata 2013-2020” w ramach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Pr="00593F86">
        <w:rPr>
          <w:b/>
          <w:sz w:val="22"/>
          <w:szCs w:val="22"/>
        </w:rPr>
        <w:t>Poddziałania</w:t>
      </w:r>
      <w:proofErr w:type="spellEnd"/>
      <w:r w:rsidRPr="00593F86">
        <w:rPr>
          <w:b/>
          <w:sz w:val="22"/>
          <w:szCs w:val="22"/>
        </w:rPr>
        <w:t xml:space="preserve"> 8.1.2 „Wsparcie procesów adaptacyjnych i modernizacyjnych w regionie” Programu Operacyjnego Kapitał Ludzki</w:t>
      </w:r>
    </w:p>
    <w:p w:rsidR="00117D44" w:rsidRPr="00593F86" w:rsidRDefault="00117D44" w:rsidP="00117D44">
      <w:pPr>
        <w:pStyle w:val="Tekstpodstawowy"/>
        <w:rPr>
          <w:b/>
          <w:sz w:val="22"/>
          <w:szCs w:val="22"/>
        </w:rPr>
      </w:pPr>
    </w:p>
    <w:p w:rsidR="00117D44" w:rsidRPr="00593F86" w:rsidRDefault="00117D44" w:rsidP="00117D44">
      <w:pPr>
        <w:pStyle w:val="Tekstprzypisudolnego"/>
        <w:spacing w:after="0" w:line="240" w:lineRule="auto"/>
        <w:rPr>
          <w:rFonts w:ascii="Times New Roman" w:hAnsi="Times New Roman" w:cs="Times New Roman"/>
          <w:b/>
          <w:sz w:val="22"/>
          <w:szCs w:val="22"/>
        </w:rPr>
      </w:pPr>
      <w:r w:rsidRPr="00593F86">
        <w:rPr>
          <w:rFonts w:ascii="Times New Roman" w:hAnsi="Times New Roman" w:cs="Times New Roman"/>
          <w:b/>
          <w:sz w:val="22"/>
          <w:szCs w:val="22"/>
        </w:rPr>
        <w:t>Dane dotyczące Wykonawcy:</w:t>
      </w:r>
    </w:p>
    <w:p w:rsidR="00117D44" w:rsidRPr="00593F86" w:rsidRDefault="00117D44" w:rsidP="00117D44">
      <w:pPr>
        <w:pStyle w:val="Tekstprzypisudolnego"/>
        <w:spacing w:after="0" w:line="240" w:lineRule="auto"/>
        <w:rPr>
          <w:rFonts w:ascii="Times New Roman" w:hAnsi="Times New Roman" w:cs="Times New Roman"/>
          <w:sz w:val="22"/>
          <w:szCs w:val="22"/>
        </w:rPr>
      </w:pPr>
      <w:r w:rsidRPr="00593F86">
        <w:rPr>
          <w:rFonts w:ascii="Times New Roman" w:hAnsi="Times New Roman" w:cs="Times New Roman"/>
          <w:sz w:val="22"/>
          <w:szCs w:val="22"/>
        </w:rPr>
        <w:t>Nazwa (firma) Wykonawcy..............................................................................................</w:t>
      </w:r>
    </w:p>
    <w:p w:rsidR="00117D44" w:rsidRPr="00593F86" w:rsidRDefault="00117D44" w:rsidP="00117D44">
      <w:pPr>
        <w:pStyle w:val="Tekstprzypisudolnego"/>
        <w:spacing w:after="0" w:line="240" w:lineRule="auto"/>
        <w:rPr>
          <w:rFonts w:ascii="Times New Roman" w:hAnsi="Times New Roman" w:cs="Times New Roman"/>
          <w:sz w:val="22"/>
          <w:szCs w:val="22"/>
          <w:lang w:val="en-US"/>
        </w:rPr>
      </w:pPr>
      <w:proofErr w:type="spellStart"/>
      <w:r w:rsidRPr="00593F86">
        <w:rPr>
          <w:rFonts w:ascii="Times New Roman" w:hAnsi="Times New Roman" w:cs="Times New Roman"/>
          <w:sz w:val="22"/>
          <w:szCs w:val="22"/>
          <w:lang w:val="en-US"/>
        </w:rPr>
        <w:t>Adres</w:t>
      </w:r>
      <w:proofErr w:type="spellEnd"/>
      <w:r w:rsidRPr="00593F86">
        <w:rPr>
          <w:rFonts w:ascii="Times New Roman" w:hAnsi="Times New Roman" w:cs="Times New Roman"/>
          <w:sz w:val="22"/>
          <w:szCs w:val="22"/>
          <w:lang w:val="en-US"/>
        </w:rPr>
        <w:t xml:space="preserve">  .................................................................................................................................</w:t>
      </w:r>
    </w:p>
    <w:p w:rsidR="00117D44" w:rsidRPr="00593F86" w:rsidRDefault="00117D44" w:rsidP="00117D44">
      <w:pPr>
        <w:pStyle w:val="Tekstprzypisudolnego"/>
        <w:spacing w:after="0" w:line="240" w:lineRule="auto"/>
        <w:rPr>
          <w:rFonts w:ascii="Times New Roman" w:hAnsi="Times New Roman" w:cs="Times New Roman"/>
          <w:sz w:val="22"/>
          <w:szCs w:val="22"/>
          <w:lang w:val="en-US"/>
        </w:rPr>
      </w:pPr>
      <w:r w:rsidRPr="00593F86">
        <w:rPr>
          <w:rFonts w:ascii="Times New Roman" w:hAnsi="Times New Roman" w:cs="Times New Roman"/>
          <w:sz w:val="22"/>
          <w:szCs w:val="22"/>
          <w:lang w:val="en-US"/>
        </w:rPr>
        <w:t>Tel. ……………………………………………………………………………………….</w:t>
      </w:r>
    </w:p>
    <w:p w:rsidR="00117D44" w:rsidRPr="00593F86" w:rsidRDefault="00117D44" w:rsidP="00117D44">
      <w:pPr>
        <w:pStyle w:val="Tekstprzypisudolnego"/>
        <w:spacing w:after="0" w:line="240" w:lineRule="auto"/>
        <w:rPr>
          <w:rFonts w:ascii="Times New Roman" w:hAnsi="Times New Roman" w:cs="Times New Roman"/>
          <w:sz w:val="22"/>
          <w:szCs w:val="22"/>
          <w:lang w:val="en-US"/>
        </w:rPr>
      </w:pPr>
      <w:r w:rsidRPr="00593F86">
        <w:rPr>
          <w:rFonts w:ascii="Times New Roman" w:hAnsi="Times New Roman" w:cs="Times New Roman"/>
          <w:sz w:val="22"/>
          <w:szCs w:val="22"/>
          <w:lang w:val="de-DE"/>
        </w:rPr>
        <w:t xml:space="preserve">Fax ...................................................... </w:t>
      </w:r>
      <w:r w:rsidRPr="00593F86">
        <w:rPr>
          <w:rFonts w:ascii="Times New Roman" w:hAnsi="Times New Roman" w:cs="Times New Roman"/>
          <w:sz w:val="22"/>
          <w:szCs w:val="22"/>
          <w:lang w:val="en-US"/>
        </w:rPr>
        <w:t>E-mail ..................................................................</w:t>
      </w:r>
    </w:p>
    <w:p w:rsidR="00117D44" w:rsidRPr="00593F86" w:rsidRDefault="00117D44" w:rsidP="00117D44">
      <w:pPr>
        <w:pStyle w:val="Tekstprzypisudolnego"/>
        <w:spacing w:after="0" w:line="240" w:lineRule="auto"/>
        <w:rPr>
          <w:rFonts w:ascii="Times New Roman" w:hAnsi="Times New Roman" w:cs="Times New Roman"/>
          <w:sz w:val="22"/>
          <w:szCs w:val="22"/>
        </w:rPr>
      </w:pPr>
      <w:r w:rsidRPr="00593F86">
        <w:rPr>
          <w:rFonts w:ascii="Times New Roman" w:hAnsi="Times New Roman" w:cs="Times New Roman"/>
          <w:sz w:val="22"/>
          <w:szCs w:val="22"/>
        </w:rPr>
        <w:t>NIP ....................................................................................................................................</w:t>
      </w:r>
    </w:p>
    <w:p w:rsidR="00117D44" w:rsidRPr="00593F86" w:rsidRDefault="00117D44" w:rsidP="00117D44">
      <w:pPr>
        <w:pStyle w:val="Tekstprzypisudolnego"/>
        <w:spacing w:after="0" w:line="240" w:lineRule="auto"/>
        <w:rPr>
          <w:rFonts w:ascii="Times New Roman" w:hAnsi="Times New Roman" w:cs="Times New Roman"/>
          <w:sz w:val="22"/>
          <w:szCs w:val="22"/>
        </w:rPr>
      </w:pPr>
    </w:p>
    <w:p w:rsidR="00117D44" w:rsidRPr="00593F86" w:rsidRDefault="00117D44" w:rsidP="00117D44">
      <w:pPr>
        <w:pStyle w:val="Nagwek4"/>
        <w:numPr>
          <w:ilvl w:val="0"/>
          <w:numId w:val="0"/>
        </w:numPr>
        <w:tabs>
          <w:tab w:val="clear" w:pos="709"/>
        </w:tabs>
        <w:suppressAutoHyphens/>
        <w:spacing w:before="0" w:after="0"/>
        <w:jc w:val="both"/>
        <w:rPr>
          <w:bCs/>
          <w:sz w:val="22"/>
          <w:szCs w:val="22"/>
        </w:rPr>
      </w:pPr>
      <w:r w:rsidRPr="00593F86">
        <w:rPr>
          <w:sz w:val="22"/>
          <w:szCs w:val="22"/>
        </w:rPr>
        <w:t>W odpowiedzi na zaproszenie do złożenia propozycji cenowej na</w:t>
      </w:r>
      <w:r w:rsidRPr="00593F86">
        <w:rPr>
          <w:bCs/>
          <w:sz w:val="22"/>
          <w:szCs w:val="22"/>
        </w:rPr>
        <w:t xml:space="preserve"> </w:t>
      </w:r>
      <w:r w:rsidRPr="00593F86">
        <w:rPr>
          <w:sz w:val="22"/>
          <w:szCs w:val="22"/>
        </w:rPr>
        <w:t xml:space="preserve">przygotowanie 5-ciu Programów Operacyjnych realizujących cele i działania strategiczne zapisane w „Strategii przewidywania i zarządzania zmianą społeczno -gospodarczą w Mieście Malborku na lata 2013-2020” w ramach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Pr="00593F86">
        <w:rPr>
          <w:sz w:val="22"/>
          <w:szCs w:val="22"/>
        </w:rPr>
        <w:t>Poddziałania</w:t>
      </w:r>
      <w:proofErr w:type="spellEnd"/>
      <w:r w:rsidRPr="00593F86">
        <w:rPr>
          <w:sz w:val="22"/>
          <w:szCs w:val="22"/>
        </w:rPr>
        <w:t xml:space="preserve"> 8.1.2 „Wsparcie procesów adaptacyjnych i modernizacyjnych w regionie” Programu Operacyjnego Kapitał Ludzki, zobowiązuję się wykonać usługę, zgodnie z dokumentacją, za łączną cenę:</w:t>
      </w:r>
    </w:p>
    <w:p w:rsidR="00117D44" w:rsidRPr="00593F86" w:rsidRDefault="00117D44" w:rsidP="00117D44">
      <w:pPr>
        <w:pStyle w:val="Tekstprzypisudolnego"/>
        <w:spacing w:after="0" w:line="240" w:lineRule="auto"/>
        <w:rPr>
          <w:rFonts w:ascii="Times New Roman" w:hAnsi="Times New Roman" w:cs="Times New Roman"/>
          <w:b/>
          <w:sz w:val="22"/>
          <w:szCs w:val="22"/>
        </w:rPr>
      </w:pPr>
    </w:p>
    <w:p w:rsidR="00117D44" w:rsidRPr="00593F86" w:rsidRDefault="00117D44" w:rsidP="00117D44">
      <w:pPr>
        <w:pStyle w:val="Tekstprzypisudolnego"/>
        <w:spacing w:after="0" w:line="240" w:lineRule="auto"/>
        <w:rPr>
          <w:rFonts w:ascii="Times New Roman" w:hAnsi="Times New Roman" w:cs="Times New Roman"/>
          <w:b/>
          <w:sz w:val="22"/>
          <w:szCs w:val="22"/>
        </w:rPr>
      </w:pPr>
      <w:r w:rsidRPr="00593F86">
        <w:rPr>
          <w:rFonts w:ascii="Times New Roman" w:hAnsi="Times New Roman" w:cs="Times New Roman"/>
          <w:b/>
          <w:sz w:val="22"/>
          <w:szCs w:val="22"/>
        </w:rPr>
        <w:t>Cena brutto …………….... słownie ……………..…………………..…….…….….. PLN</w:t>
      </w:r>
    </w:p>
    <w:p w:rsidR="00117D44" w:rsidRDefault="00117D44" w:rsidP="00117D44">
      <w:pPr>
        <w:pStyle w:val="Tekstprzypisudolnego"/>
        <w:spacing w:after="0" w:line="240" w:lineRule="auto"/>
        <w:rPr>
          <w:rFonts w:ascii="Times New Roman" w:hAnsi="Times New Roman" w:cs="Times New Roman"/>
          <w:b/>
          <w:sz w:val="22"/>
          <w:szCs w:val="22"/>
        </w:rPr>
      </w:pPr>
      <w:r w:rsidRPr="00593F86">
        <w:rPr>
          <w:rFonts w:ascii="Times New Roman" w:hAnsi="Times New Roman" w:cs="Times New Roman"/>
          <w:b/>
          <w:sz w:val="22"/>
          <w:szCs w:val="22"/>
        </w:rPr>
        <w:t>w tym VAT …… %</w:t>
      </w:r>
    </w:p>
    <w:p w:rsidR="00117D44" w:rsidRDefault="00117D44" w:rsidP="00117D44">
      <w:pPr>
        <w:pStyle w:val="Tekstprzypisudolnego"/>
        <w:spacing w:after="0" w:line="240" w:lineRule="auto"/>
        <w:rPr>
          <w:rFonts w:ascii="Times New Roman" w:hAnsi="Times New Roman" w:cs="Times New Roman"/>
          <w:b/>
          <w:sz w:val="22"/>
          <w:szCs w:val="22"/>
        </w:rPr>
      </w:pPr>
    </w:p>
    <w:p w:rsidR="00117D44" w:rsidRDefault="00117D44" w:rsidP="00117D44">
      <w:pPr>
        <w:pStyle w:val="Tekstprzypisudolnego"/>
        <w:spacing w:after="0" w:line="240" w:lineRule="auto"/>
        <w:rPr>
          <w:rFonts w:ascii="Times New Roman" w:hAnsi="Times New Roman" w:cs="Times New Roman"/>
          <w:b/>
          <w:sz w:val="22"/>
          <w:szCs w:val="22"/>
        </w:rPr>
      </w:pPr>
      <w:r>
        <w:rPr>
          <w:rFonts w:ascii="Times New Roman" w:hAnsi="Times New Roman" w:cs="Times New Roman"/>
          <w:b/>
          <w:sz w:val="22"/>
          <w:szCs w:val="22"/>
        </w:rPr>
        <w:t xml:space="preserve">tj. </w:t>
      </w:r>
    </w:p>
    <w:p w:rsidR="00117D44" w:rsidRPr="00E0659C" w:rsidRDefault="00117D44" w:rsidP="00117D44">
      <w:pPr>
        <w:pStyle w:val="Akapitzlist1"/>
        <w:spacing w:after="0" w:line="240" w:lineRule="auto"/>
        <w:ind w:left="0"/>
        <w:jc w:val="both"/>
        <w:rPr>
          <w:rFonts w:ascii="Times New Roman" w:hAnsi="Times New Roman"/>
          <w:b/>
        </w:rPr>
      </w:pPr>
      <w:r w:rsidRPr="00E0659C">
        <w:rPr>
          <w:rFonts w:ascii="Times New Roman" w:hAnsi="Times New Roman"/>
          <w:b/>
        </w:rPr>
        <w:t xml:space="preserve">za program operacyjny „Dynamiczny Malbork” – cena brutto: .......................... zł </w:t>
      </w:r>
    </w:p>
    <w:p w:rsidR="00117D44" w:rsidRDefault="00117D44" w:rsidP="00117D44">
      <w:pPr>
        <w:pStyle w:val="Akapitzlist1"/>
        <w:spacing w:after="0" w:line="240" w:lineRule="auto"/>
        <w:ind w:left="0"/>
        <w:jc w:val="both"/>
        <w:rPr>
          <w:rFonts w:ascii="Times New Roman" w:hAnsi="Times New Roman"/>
          <w:b/>
        </w:rPr>
      </w:pPr>
    </w:p>
    <w:p w:rsidR="00117D44" w:rsidRPr="00E0659C" w:rsidRDefault="00117D44" w:rsidP="00117D44">
      <w:pPr>
        <w:pStyle w:val="Akapitzlist1"/>
        <w:spacing w:after="0" w:line="240" w:lineRule="auto"/>
        <w:ind w:left="0"/>
        <w:jc w:val="both"/>
        <w:rPr>
          <w:rFonts w:ascii="Times New Roman" w:hAnsi="Times New Roman"/>
          <w:b/>
        </w:rPr>
      </w:pPr>
      <w:r w:rsidRPr="00E0659C">
        <w:rPr>
          <w:rFonts w:ascii="Times New Roman" w:hAnsi="Times New Roman"/>
          <w:b/>
        </w:rPr>
        <w:t>za program operacyjny „Przyjazny Malbork” - cena brutto: .......................... zł</w:t>
      </w:r>
    </w:p>
    <w:p w:rsidR="00117D44" w:rsidRDefault="00117D44" w:rsidP="00117D44">
      <w:pPr>
        <w:pStyle w:val="Akapitzlist1"/>
        <w:spacing w:after="0" w:line="240" w:lineRule="auto"/>
        <w:ind w:left="0"/>
        <w:jc w:val="both"/>
        <w:rPr>
          <w:rFonts w:ascii="Times New Roman" w:hAnsi="Times New Roman"/>
          <w:b/>
        </w:rPr>
      </w:pPr>
    </w:p>
    <w:p w:rsidR="00117D44" w:rsidRPr="00E0659C" w:rsidRDefault="00117D44" w:rsidP="00117D44">
      <w:pPr>
        <w:pStyle w:val="Akapitzlist1"/>
        <w:spacing w:after="0" w:line="240" w:lineRule="auto"/>
        <w:ind w:left="0"/>
        <w:jc w:val="both"/>
        <w:rPr>
          <w:rFonts w:ascii="Times New Roman" w:hAnsi="Times New Roman"/>
          <w:b/>
        </w:rPr>
      </w:pPr>
      <w:r w:rsidRPr="00E0659C">
        <w:rPr>
          <w:rFonts w:ascii="Times New Roman" w:hAnsi="Times New Roman"/>
          <w:b/>
        </w:rPr>
        <w:t>za program operacyjny „Edukacyjny Malbork” - cena brutto: .......................... zł</w:t>
      </w:r>
    </w:p>
    <w:p w:rsidR="00117D44" w:rsidRDefault="00117D44" w:rsidP="00117D44">
      <w:pPr>
        <w:pStyle w:val="Akapitzlist1"/>
        <w:spacing w:after="0" w:line="240" w:lineRule="auto"/>
        <w:ind w:left="0"/>
        <w:jc w:val="both"/>
        <w:rPr>
          <w:rFonts w:ascii="Times New Roman" w:hAnsi="Times New Roman"/>
          <w:b/>
        </w:rPr>
      </w:pPr>
    </w:p>
    <w:p w:rsidR="00117D44" w:rsidRPr="00E0659C" w:rsidRDefault="00117D44" w:rsidP="00117D44">
      <w:pPr>
        <w:pStyle w:val="Akapitzlist1"/>
        <w:spacing w:after="0" w:line="240" w:lineRule="auto"/>
        <w:ind w:left="0"/>
        <w:jc w:val="both"/>
        <w:rPr>
          <w:rFonts w:ascii="Times New Roman" w:hAnsi="Times New Roman"/>
          <w:b/>
        </w:rPr>
      </w:pPr>
      <w:r w:rsidRPr="00E0659C">
        <w:rPr>
          <w:rFonts w:ascii="Times New Roman" w:hAnsi="Times New Roman"/>
          <w:b/>
        </w:rPr>
        <w:t>za program operacyjny „Obywatelski Malbork” - cena brutto: .......................... zł</w:t>
      </w:r>
    </w:p>
    <w:p w:rsidR="00117D44" w:rsidRDefault="00117D44" w:rsidP="00117D44">
      <w:pPr>
        <w:pStyle w:val="Akapitzlist1"/>
        <w:spacing w:after="0" w:line="240" w:lineRule="auto"/>
        <w:ind w:left="0"/>
        <w:jc w:val="both"/>
        <w:rPr>
          <w:rFonts w:ascii="Times New Roman" w:hAnsi="Times New Roman"/>
          <w:b/>
        </w:rPr>
      </w:pPr>
    </w:p>
    <w:p w:rsidR="00117D44" w:rsidRPr="00E0659C" w:rsidRDefault="00117D44" w:rsidP="00117D44">
      <w:pPr>
        <w:pStyle w:val="Akapitzlist1"/>
        <w:spacing w:after="0" w:line="240" w:lineRule="auto"/>
        <w:ind w:left="0"/>
        <w:jc w:val="both"/>
        <w:rPr>
          <w:rFonts w:ascii="Times New Roman" w:hAnsi="Times New Roman"/>
          <w:b/>
        </w:rPr>
      </w:pPr>
      <w:r w:rsidRPr="00E0659C">
        <w:rPr>
          <w:rFonts w:ascii="Times New Roman" w:hAnsi="Times New Roman"/>
          <w:b/>
        </w:rPr>
        <w:t>za program operacyjny „Malbork, kocham to Miasto” - cena brutto: .......................... zł</w:t>
      </w:r>
    </w:p>
    <w:p w:rsidR="00117D44" w:rsidRPr="00593F86" w:rsidRDefault="00117D44" w:rsidP="00117D44">
      <w:pPr>
        <w:pStyle w:val="Tekstprzypisudolnego"/>
        <w:spacing w:after="0" w:line="240" w:lineRule="auto"/>
        <w:jc w:val="both"/>
        <w:rPr>
          <w:rFonts w:ascii="Times New Roman" w:hAnsi="Times New Roman" w:cs="Times New Roman"/>
          <w:sz w:val="22"/>
          <w:szCs w:val="22"/>
        </w:rPr>
      </w:pPr>
    </w:p>
    <w:p w:rsidR="00117D44" w:rsidRPr="00593F86" w:rsidRDefault="00117D44" w:rsidP="00117D44">
      <w:pPr>
        <w:pStyle w:val="Tekstprzypisudolnego"/>
        <w:spacing w:after="0" w:line="240" w:lineRule="auto"/>
        <w:jc w:val="both"/>
        <w:rPr>
          <w:rFonts w:ascii="Times New Roman" w:hAnsi="Times New Roman" w:cs="Times New Roman"/>
          <w:sz w:val="22"/>
          <w:szCs w:val="22"/>
        </w:rPr>
      </w:pPr>
      <w:r w:rsidRPr="00593F86">
        <w:rPr>
          <w:rFonts w:ascii="Times New Roman" w:hAnsi="Times New Roman" w:cs="Times New Roman"/>
          <w:sz w:val="22"/>
          <w:szCs w:val="22"/>
        </w:rPr>
        <w:t>Oświadczam, że:</w:t>
      </w:r>
    </w:p>
    <w:p w:rsidR="00117D44" w:rsidRPr="00593F86" w:rsidRDefault="00117D44" w:rsidP="00117D44">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593F86">
        <w:rPr>
          <w:rFonts w:ascii="Times New Roman" w:hAnsi="Times New Roman" w:cs="Times New Roman"/>
          <w:sz w:val="22"/>
          <w:szCs w:val="22"/>
        </w:rPr>
        <w:t xml:space="preserve">Spełniam warunki udziału w postępowaniu, </w:t>
      </w:r>
    </w:p>
    <w:p w:rsidR="00117D44" w:rsidRPr="00593F86" w:rsidRDefault="00117D44" w:rsidP="00117D44">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593F86">
        <w:rPr>
          <w:rFonts w:ascii="Times New Roman" w:hAnsi="Times New Roman" w:cs="Times New Roman"/>
          <w:sz w:val="22"/>
          <w:szCs w:val="22"/>
        </w:rPr>
        <w:t xml:space="preserve">Cena uwzględnia przeniesienie całości majątkowych praw autorskich do przedmiotu umowy. </w:t>
      </w:r>
    </w:p>
    <w:p w:rsidR="00117D44" w:rsidRPr="00593F86" w:rsidRDefault="00117D44" w:rsidP="00117D44">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593F86">
        <w:rPr>
          <w:rFonts w:ascii="Times New Roman" w:hAnsi="Times New Roman" w:cs="Times New Roman"/>
          <w:sz w:val="22"/>
          <w:szCs w:val="22"/>
        </w:rPr>
        <w:t xml:space="preserve">W pełni akceptuję warunki realizacji zamówienia określone w zaproszeniu, </w:t>
      </w:r>
    </w:p>
    <w:p w:rsidR="00117D44" w:rsidRPr="00593F86" w:rsidRDefault="00117D44" w:rsidP="00117D44">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593F86">
        <w:rPr>
          <w:rFonts w:ascii="Times New Roman" w:hAnsi="Times New Roman" w:cs="Times New Roman"/>
          <w:sz w:val="22"/>
          <w:szCs w:val="22"/>
        </w:rPr>
        <w:t xml:space="preserve">Oświadczam, że wykonamy niniejsze zamówienie w terminie określonym w zaproszeniu, oraz zgodnie z wymaganiami zamawiającego. </w:t>
      </w:r>
    </w:p>
    <w:p w:rsidR="00117D44" w:rsidRPr="00593F86" w:rsidRDefault="00117D44" w:rsidP="00117D44">
      <w:pPr>
        <w:pStyle w:val="Tekstprzypisudolnego"/>
        <w:numPr>
          <w:ilvl w:val="0"/>
          <w:numId w:val="5"/>
        </w:numPr>
        <w:tabs>
          <w:tab w:val="clear" w:pos="720"/>
          <w:tab w:val="num" w:pos="426"/>
        </w:tabs>
        <w:spacing w:after="0" w:line="240" w:lineRule="auto"/>
        <w:ind w:left="426" w:hanging="426"/>
        <w:jc w:val="both"/>
        <w:rPr>
          <w:rFonts w:ascii="Times New Roman" w:hAnsi="Times New Roman" w:cs="Times New Roman"/>
          <w:sz w:val="22"/>
          <w:szCs w:val="22"/>
        </w:rPr>
      </w:pPr>
      <w:r w:rsidRPr="00593F86">
        <w:rPr>
          <w:rFonts w:ascii="Times New Roman" w:hAnsi="Times New Roman" w:cs="Times New Roman"/>
          <w:sz w:val="22"/>
          <w:szCs w:val="22"/>
        </w:rPr>
        <w:t xml:space="preserve">Podana cena jest ceną ryczałtową i nie ulegnie zmianie w trakcie realizacji zamówienia na wyższą. </w:t>
      </w:r>
    </w:p>
    <w:p w:rsidR="00117D44" w:rsidRPr="00593F86" w:rsidRDefault="00117D44" w:rsidP="00117D44">
      <w:pPr>
        <w:pStyle w:val="Akapitzlist"/>
        <w:tabs>
          <w:tab w:val="left" w:pos="360"/>
        </w:tabs>
        <w:spacing w:after="0" w:line="240" w:lineRule="auto"/>
        <w:ind w:left="0"/>
        <w:contextualSpacing/>
        <w:jc w:val="both"/>
        <w:rPr>
          <w:rFonts w:ascii="Times New Roman" w:hAnsi="Times New Roman" w:cs="Times New Roman"/>
        </w:rPr>
      </w:pPr>
    </w:p>
    <w:p w:rsidR="00117D44" w:rsidRPr="00593F86" w:rsidRDefault="00117D44" w:rsidP="00117D44">
      <w:pPr>
        <w:pStyle w:val="Tekstprzypisudolnego"/>
        <w:spacing w:after="0" w:line="240" w:lineRule="auto"/>
        <w:rPr>
          <w:rFonts w:ascii="Times New Roman" w:hAnsi="Times New Roman" w:cs="Times New Roman"/>
          <w:sz w:val="22"/>
          <w:szCs w:val="22"/>
        </w:rPr>
      </w:pPr>
    </w:p>
    <w:p w:rsidR="00117D44" w:rsidRPr="00593F86" w:rsidRDefault="00117D44" w:rsidP="00117D44">
      <w:pPr>
        <w:pStyle w:val="Tekstprzypisudolnego"/>
        <w:spacing w:after="0" w:line="240" w:lineRule="auto"/>
        <w:rPr>
          <w:rFonts w:ascii="Times New Roman" w:hAnsi="Times New Roman" w:cs="Times New Roman"/>
          <w:sz w:val="22"/>
          <w:szCs w:val="22"/>
        </w:rPr>
      </w:pPr>
    </w:p>
    <w:p w:rsidR="00117D44" w:rsidRPr="00593F86" w:rsidRDefault="00117D44" w:rsidP="00117D44">
      <w:pPr>
        <w:pStyle w:val="Tekstprzypisudolnego"/>
        <w:spacing w:after="0" w:line="240" w:lineRule="auto"/>
        <w:rPr>
          <w:rFonts w:ascii="Times New Roman" w:hAnsi="Times New Roman" w:cs="Times New Roman"/>
          <w:sz w:val="22"/>
          <w:szCs w:val="22"/>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824"/>
      </w:tblGrid>
      <w:tr w:rsidR="00117D44" w:rsidRPr="00593F86" w:rsidTr="003946F3">
        <w:tc>
          <w:tcPr>
            <w:tcW w:w="4606" w:type="dxa"/>
            <w:tcBorders>
              <w:top w:val="nil"/>
              <w:left w:val="nil"/>
              <w:bottom w:val="nil"/>
              <w:right w:val="nil"/>
            </w:tcBorders>
          </w:tcPr>
          <w:p w:rsidR="00117D44" w:rsidRPr="00593F86" w:rsidRDefault="00117D44" w:rsidP="003946F3">
            <w:pPr>
              <w:rPr>
                <w:sz w:val="22"/>
                <w:szCs w:val="22"/>
              </w:rPr>
            </w:pPr>
            <w:r w:rsidRPr="00593F86">
              <w:rPr>
                <w:sz w:val="22"/>
                <w:szCs w:val="22"/>
              </w:rPr>
              <w:t>. . . . . . . . . . . . . . . dn., . . . . . . . . . . . . 2013 r.</w:t>
            </w:r>
          </w:p>
        </w:tc>
        <w:tc>
          <w:tcPr>
            <w:tcW w:w="4824" w:type="dxa"/>
            <w:tcBorders>
              <w:top w:val="nil"/>
              <w:left w:val="nil"/>
              <w:bottom w:val="nil"/>
              <w:right w:val="nil"/>
            </w:tcBorders>
          </w:tcPr>
          <w:p w:rsidR="00117D44" w:rsidRDefault="00117D44" w:rsidP="003946F3">
            <w:pPr>
              <w:jc w:val="center"/>
              <w:rPr>
                <w:sz w:val="22"/>
                <w:szCs w:val="22"/>
              </w:rPr>
            </w:pPr>
          </w:p>
          <w:p w:rsidR="00117D44" w:rsidRDefault="00117D44" w:rsidP="003946F3">
            <w:pPr>
              <w:jc w:val="center"/>
              <w:rPr>
                <w:sz w:val="22"/>
                <w:szCs w:val="22"/>
              </w:rPr>
            </w:pPr>
          </w:p>
          <w:p w:rsidR="00117D44" w:rsidRDefault="00117D44" w:rsidP="003946F3">
            <w:pPr>
              <w:jc w:val="center"/>
              <w:rPr>
                <w:sz w:val="22"/>
                <w:szCs w:val="22"/>
              </w:rPr>
            </w:pPr>
          </w:p>
          <w:p w:rsidR="00117D44" w:rsidRPr="00593F86" w:rsidRDefault="00117D44" w:rsidP="003946F3">
            <w:pPr>
              <w:jc w:val="center"/>
              <w:rPr>
                <w:sz w:val="22"/>
                <w:szCs w:val="22"/>
              </w:rPr>
            </w:pPr>
            <w:r w:rsidRPr="00593F86">
              <w:rPr>
                <w:sz w:val="22"/>
                <w:szCs w:val="22"/>
              </w:rPr>
              <w:t xml:space="preserve">. . . . . . . . . . . . . . . . . . . . . . . . . . . . . . . . . . . . . </w:t>
            </w:r>
          </w:p>
        </w:tc>
      </w:tr>
      <w:tr w:rsidR="00117D44" w:rsidRPr="00593F86" w:rsidTr="003946F3">
        <w:tc>
          <w:tcPr>
            <w:tcW w:w="4606" w:type="dxa"/>
            <w:tcBorders>
              <w:top w:val="nil"/>
              <w:left w:val="nil"/>
              <w:bottom w:val="nil"/>
              <w:right w:val="nil"/>
            </w:tcBorders>
          </w:tcPr>
          <w:p w:rsidR="00117D44" w:rsidRPr="00593F86" w:rsidRDefault="00117D44" w:rsidP="003946F3">
            <w:pPr>
              <w:rPr>
                <w:sz w:val="22"/>
                <w:szCs w:val="22"/>
              </w:rPr>
            </w:pPr>
          </w:p>
        </w:tc>
        <w:tc>
          <w:tcPr>
            <w:tcW w:w="4824" w:type="dxa"/>
            <w:tcBorders>
              <w:top w:val="nil"/>
              <w:left w:val="nil"/>
              <w:bottom w:val="nil"/>
              <w:right w:val="nil"/>
            </w:tcBorders>
          </w:tcPr>
          <w:p w:rsidR="00117D44" w:rsidRPr="00593F86" w:rsidRDefault="00117D44" w:rsidP="003946F3">
            <w:pPr>
              <w:jc w:val="center"/>
              <w:rPr>
                <w:sz w:val="22"/>
                <w:szCs w:val="22"/>
              </w:rPr>
            </w:pPr>
            <w:r w:rsidRPr="00593F86">
              <w:rPr>
                <w:sz w:val="22"/>
                <w:szCs w:val="22"/>
              </w:rPr>
              <w:t>(czytelny podpis osób uprawnionych do</w:t>
            </w:r>
          </w:p>
          <w:p w:rsidR="00117D44" w:rsidRPr="00593F86" w:rsidRDefault="00117D44" w:rsidP="003946F3">
            <w:pPr>
              <w:jc w:val="center"/>
              <w:rPr>
                <w:sz w:val="22"/>
                <w:szCs w:val="22"/>
              </w:rPr>
            </w:pPr>
            <w:r w:rsidRPr="00593F86">
              <w:rPr>
                <w:sz w:val="22"/>
                <w:szCs w:val="22"/>
              </w:rPr>
              <w:t xml:space="preserve"> reprezentowania Wykonawcy lub podpis i pieczęć)</w:t>
            </w:r>
          </w:p>
        </w:tc>
      </w:tr>
    </w:tbl>
    <w:p w:rsidR="00117D44" w:rsidRPr="00593F86" w:rsidRDefault="00117D44" w:rsidP="00117D44">
      <w:pPr>
        <w:rPr>
          <w:sz w:val="22"/>
          <w:szCs w:val="22"/>
        </w:rPr>
      </w:pPr>
    </w:p>
    <w:p w:rsidR="00117D44" w:rsidRPr="00593F86" w:rsidRDefault="00117D44" w:rsidP="00117D44">
      <w:pPr>
        <w:autoSpaceDE w:val="0"/>
        <w:autoSpaceDN w:val="0"/>
        <w:adjustRightInd w:val="0"/>
        <w:ind w:left="3540" w:firstLine="708"/>
        <w:jc w:val="both"/>
        <w:rPr>
          <w:sz w:val="22"/>
          <w:szCs w:val="22"/>
        </w:rPr>
      </w:pPr>
    </w:p>
    <w:p w:rsidR="00117D44" w:rsidRPr="00593F86" w:rsidRDefault="00117D44" w:rsidP="00117D44">
      <w:pPr>
        <w:autoSpaceDE w:val="0"/>
        <w:autoSpaceDN w:val="0"/>
        <w:adjustRightInd w:val="0"/>
        <w:ind w:left="3540" w:firstLine="708"/>
        <w:jc w:val="both"/>
        <w:rPr>
          <w:sz w:val="22"/>
          <w:szCs w:val="22"/>
        </w:rPr>
      </w:pPr>
    </w:p>
    <w:p w:rsidR="00117D44" w:rsidRPr="00593F86" w:rsidRDefault="00117D44" w:rsidP="00117D44">
      <w:pPr>
        <w:autoSpaceDE w:val="0"/>
        <w:autoSpaceDN w:val="0"/>
        <w:adjustRightInd w:val="0"/>
        <w:ind w:left="3540" w:firstLine="708"/>
        <w:jc w:val="both"/>
        <w:rPr>
          <w:sz w:val="22"/>
          <w:szCs w:val="22"/>
        </w:rPr>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9774B8" w:rsidRDefault="009774B8"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Default="00EB2729" w:rsidP="009774B8">
      <w:pPr>
        <w:tabs>
          <w:tab w:val="left" w:pos="1320"/>
        </w:tabs>
      </w:pPr>
    </w:p>
    <w:p w:rsidR="00EB2729" w:rsidRPr="00593F86" w:rsidRDefault="00EB2729" w:rsidP="009B0CDE">
      <w:pPr>
        <w:pStyle w:val="Nagwek6"/>
        <w:jc w:val="right"/>
        <w:rPr>
          <w:sz w:val="22"/>
          <w:szCs w:val="22"/>
        </w:rPr>
      </w:pPr>
      <w:r w:rsidRPr="00593F86">
        <w:rPr>
          <w:sz w:val="22"/>
          <w:szCs w:val="22"/>
        </w:rPr>
        <w:t xml:space="preserve">Załącznik nr 2 </w:t>
      </w:r>
    </w:p>
    <w:p w:rsidR="00EB2729" w:rsidRPr="00593F86" w:rsidRDefault="00EB2729" w:rsidP="00EB2729">
      <w:pPr>
        <w:jc w:val="center"/>
        <w:rPr>
          <w:b/>
          <w:sz w:val="22"/>
          <w:szCs w:val="22"/>
        </w:rPr>
      </w:pPr>
      <w:r w:rsidRPr="00593F86">
        <w:rPr>
          <w:b/>
          <w:sz w:val="22"/>
          <w:szCs w:val="22"/>
        </w:rPr>
        <w:t>Opis przedmiotu zamówienia</w:t>
      </w:r>
    </w:p>
    <w:p w:rsidR="00EB2729" w:rsidRPr="00593F86" w:rsidRDefault="00EB2729" w:rsidP="00EB2729">
      <w:pPr>
        <w:jc w:val="both"/>
        <w:rPr>
          <w:sz w:val="22"/>
          <w:szCs w:val="22"/>
        </w:rPr>
      </w:pPr>
    </w:p>
    <w:p w:rsidR="00EB2729" w:rsidRPr="00593F86" w:rsidRDefault="00EB2729" w:rsidP="00EB2729">
      <w:pPr>
        <w:jc w:val="both"/>
        <w:rPr>
          <w:sz w:val="22"/>
          <w:szCs w:val="22"/>
        </w:rPr>
      </w:pPr>
      <w:r w:rsidRPr="00593F86">
        <w:rPr>
          <w:sz w:val="22"/>
          <w:szCs w:val="22"/>
        </w:rPr>
        <w:t xml:space="preserve">Miasto Malbork jako beneficjent jest realizatorem projektu pt. „Partnerstwo i strategia - nasze narzędzia do wyprzedzania zmian gospodarczych w Mieście Malborku” współfinansowanego ze środków Unii Europejskiej w ramach Europejskiego Funduszu Społecznego Priorytetu VIII „Regionalne kadry gospodarki”, </w:t>
      </w:r>
      <w:proofErr w:type="spellStart"/>
      <w:r w:rsidRPr="00593F86">
        <w:rPr>
          <w:sz w:val="22"/>
          <w:szCs w:val="22"/>
        </w:rPr>
        <w:t>Poddziałania</w:t>
      </w:r>
      <w:proofErr w:type="spellEnd"/>
      <w:r w:rsidRPr="00593F86">
        <w:rPr>
          <w:sz w:val="22"/>
          <w:szCs w:val="22"/>
        </w:rPr>
        <w:t xml:space="preserve"> 8.1.2 „Wsparcie procesów adaptacyjnych i modernizacyjnych w regionie” Programu Operacyjnego Kapitał Ludzki.</w:t>
      </w:r>
    </w:p>
    <w:p w:rsidR="00EB2729" w:rsidRPr="00593F86" w:rsidRDefault="00EB2729" w:rsidP="00EB2729">
      <w:pPr>
        <w:jc w:val="both"/>
        <w:rPr>
          <w:sz w:val="22"/>
          <w:szCs w:val="22"/>
        </w:rPr>
      </w:pPr>
      <w:r w:rsidRPr="00593F86">
        <w:rPr>
          <w:sz w:val="22"/>
          <w:szCs w:val="22"/>
        </w:rPr>
        <w:t>W ramach realizacji prac projektu planuje się zlecenie kompleksowego wykonania 5 (pięciu) usług w postaci 5-ciu Programów Operacyjnych realizujących cele i działania strategiczne zapisane w „Strategii przewidywania i zarządzania zmianą gospodarczą w Mieście Malborku na lata 2013-2020”. Programy Operacyjne to:</w:t>
      </w:r>
    </w:p>
    <w:p w:rsidR="00EB2729" w:rsidRPr="00593F86" w:rsidRDefault="00EB2729" w:rsidP="00EB2729">
      <w:pPr>
        <w:pStyle w:val="Akapitzlist1"/>
        <w:numPr>
          <w:ilvl w:val="0"/>
          <w:numId w:val="6"/>
        </w:numPr>
        <w:spacing w:after="0" w:line="240" w:lineRule="auto"/>
        <w:jc w:val="both"/>
        <w:rPr>
          <w:rFonts w:ascii="Times New Roman" w:hAnsi="Times New Roman"/>
          <w:i/>
        </w:rPr>
      </w:pPr>
      <w:r w:rsidRPr="00593F86">
        <w:rPr>
          <w:rFonts w:ascii="Times New Roman" w:hAnsi="Times New Roman"/>
          <w:i/>
        </w:rPr>
        <w:t>„Dynamiczny Malbork”</w:t>
      </w:r>
    </w:p>
    <w:p w:rsidR="00EB2729" w:rsidRPr="00593F86" w:rsidRDefault="00EB2729" w:rsidP="00EB2729">
      <w:pPr>
        <w:pStyle w:val="Akapitzlist1"/>
        <w:numPr>
          <w:ilvl w:val="0"/>
          <w:numId w:val="6"/>
        </w:numPr>
        <w:spacing w:after="0" w:line="240" w:lineRule="auto"/>
        <w:jc w:val="both"/>
        <w:rPr>
          <w:rFonts w:ascii="Times New Roman" w:hAnsi="Times New Roman"/>
          <w:i/>
        </w:rPr>
      </w:pPr>
      <w:r w:rsidRPr="00593F86">
        <w:rPr>
          <w:rFonts w:ascii="Times New Roman" w:hAnsi="Times New Roman"/>
          <w:i/>
        </w:rPr>
        <w:t>„Przyjazny Malbork”</w:t>
      </w:r>
    </w:p>
    <w:p w:rsidR="00EB2729" w:rsidRPr="00593F86" w:rsidRDefault="00EB2729" w:rsidP="00EB2729">
      <w:pPr>
        <w:pStyle w:val="Akapitzlist1"/>
        <w:numPr>
          <w:ilvl w:val="0"/>
          <w:numId w:val="6"/>
        </w:numPr>
        <w:spacing w:after="0" w:line="240" w:lineRule="auto"/>
        <w:jc w:val="both"/>
        <w:rPr>
          <w:rFonts w:ascii="Times New Roman" w:hAnsi="Times New Roman"/>
          <w:i/>
        </w:rPr>
      </w:pPr>
      <w:r w:rsidRPr="00593F86">
        <w:rPr>
          <w:rFonts w:ascii="Times New Roman" w:hAnsi="Times New Roman"/>
          <w:i/>
        </w:rPr>
        <w:t>„Edukacyjny Malbork”</w:t>
      </w:r>
    </w:p>
    <w:p w:rsidR="00EB2729" w:rsidRPr="00593F86" w:rsidRDefault="00EB2729" w:rsidP="00EB2729">
      <w:pPr>
        <w:pStyle w:val="Akapitzlist1"/>
        <w:numPr>
          <w:ilvl w:val="0"/>
          <w:numId w:val="6"/>
        </w:numPr>
        <w:spacing w:after="0" w:line="240" w:lineRule="auto"/>
        <w:jc w:val="both"/>
        <w:rPr>
          <w:rFonts w:ascii="Times New Roman" w:hAnsi="Times New Roman"/>
          <w:i/>
        </w:rPr>
      </w:pPr>
      <w:r w:rsidRPr="00593F86">
        <w:rPr>
          <w:rFonts w:ascii="Times New Roman" w:hAnsi="Times New Roman"/>
          <w:i/>
        </w:rPr>
        <w:t>„Obywatelski Malbork”</w:t>
      </w:r>
    </w:p>
    <w:p w:rsidR="00EB2729" w:rsidRPr="00593F86" w:rsidRDefault="00EB2729" w:rsidP="00EB2729">
      <w:pPr>
        <w:pStyle w:val="Akapitzlist1"/>
        <w:numPr>
          <w:ilvl w:val="0"/>
          <w:numId w:val="6"/>
        </w:numPr>
        <w:spacing w:after="0" w:line="240" w:lineRule="auto"/>
        <w:jc w:val="both"/>
        <w:rPr>
          <w:rFonts w:ascii="Times New Roman" w:hAnsi="Times New Roman"/>
          <w:i/>
        </w:rPr>
      </w:pPr>
      <w:r w:rsidRPr="00593F86">
        <w:rPr>
          <w:rFonts w:ascii="Times New Roman" w:hAnsi="Times New Roman"/>
          <w:i/>
        </w:rPr>
        <w:t>„Malbork, kocham to Miasto”.</w:t>
      </w:r>
    </w:p>
    <w:p w:rsidR="00EB2729" w:rsidRPr="00593F86" w:rsidRDefault="00EB2729" w:rsidP="00EB2729">
      <w:pPr>
        <w:jc w:val="both"/>
        <w:rPr>
          <w:sz w:val="22"/>
          <w:szCs w:val="22"/>
        </w:rPr>
      </w:pPr>
    </w:p>
    <w:p w:rsidR="00EB2729" w:rsidRPr="00593F86" w:rsidRDefault="00EB2729" w:rsidP="00EB2729">
      <w:pPr>
        <w:jc w:val="both"/>
        <w:rPr>
          <w:sz w:val="22"/>
          <w:szCs w:val="22"/>
        </w:rPr>
      </w:pPr>
      <w:r w:rsidRPr="00593F86">
        <w:rPr>
          <w:sz w:val="22"/>
          <w:szCs w:val="22"/>
        </w:rPr>
        <w:t>Beneficjentami Programów Operacyjnych będą mieszkańcy, przedsiębiorcy, turyści, instytucje publiczne i prywatne, jednostki samorządu terytorialnego oraz organizacje pozarządowe z Miasta Malborka.</w:t>
      </w:r>
    </w:p>
    <w:p w:rsidR="00EB2729" w:rsidRPr="00593F86" w:rsidRDefault="00EB2729" w:rsidP="00EB2729">
      <w:pPr>
        <w:jc w:val="both"/>
        <w:rPr>
          <w:sz w:val="22"/>
          <w:szCs w:val="22"/>
        </w:rPr>
      </w:pPr>
      <w:r w:rsidRPr="00593F86">
        <w:rPr>
          <w:sz w:val="22"/>
          <w:szCs w:val="22"/>
        </w:rPr>
        <w:t xml:space="preserve">Każdy z Programów Operacyjnych stanowi jedną odrębną usługę, przy czym Programy łącznie winny stanowić spójną i logiczną całość, a zaplanowane działania i prace winny wywoływać efekt komplementarności. Zapisane zadania w Programach nie mogą się wzajemnie wykluczać, ograniczać oraz powtarzać. </w:t>
      </w:r>
    </w:p>
    <w:p w:rsidR="00EB2729" w:rsidRPr="00593F86" w:rsidRDefault="00EB2729" w:rsidP="00EB2729">
      <w:pPr>
        <w:jc w:val="both"/>
        <w:rPr>
          <w:sz w:val="22"/>
          <w:szCs w:val="22"/>
        </w:rPr>
      </w:pPr>
      <w:r w:rsidRPr="00593F86">
        <w:rPr>
          <w:sz w:val="22"/>
          <w:szCs w:val="22"/>
        </w:rPr>
        <w:t xml:space="preserve">Efektem wdrożenia każdego z Programów będzie uzyskanie przez Zleceniodawcę zaplanowanych </w:t>
      </w:r>
      <w:r w:rsidRPr="00593F86">
        <w:rPr>
          <w:i/>
          <w:sz w:val="22"/>
          <w:szCs w:val="22"/>
        </w:rPr>
        <w:t>mierników wykonania</w:t>
      </w:r>
      <w:r w:rsidRPr="00593F86">
        <w:rPr>
          <w:sz w:val="22"/>
          <w:szCs w:val="22"/>
        </w:rPr>
        <w:t xml:space="preserve"> zapisanych w „Strategii przewidywania i zarządzania zmianą gospodarczą w Mieście Malborku na lata 2013-2020”.</w:t>
      </w:r>
    </w:p>
    <w:p w:rsidR="00EB2729" w:rsidRPr="00593F86" w:rsidRDefault="00EB2729" w:rsidP="00EB2729">
      <w:pPr>
        <w:jc w:val="both"/>
        <w:rPr>
          <w:sz w:val="22"/>
          <w:szCs w:val="22"/>
        </w:rPr>
      </w:pPr>
    </w:p>
    <w:p w:rsidR="00EB2729" w:rsidRPr="00593F86" w:rsidRDefault="00EB2729" w:rsidP="00EB2729">
      <w:pPr>
        <w:jc w:val="both"/>
        <w:rPr>
          <w:b/>
          <w:sz w:val="22"/>
          <w:szCs w:val="22"/>
        </w:rPr>
      </w:pPr>
      <w:r w:rsidRPr="00593F86">
        <w:rPr>
          <w:b/>
          <w:sz w:val="22"/>
          <w:szCs w:val="22"/>
        </w:rPr>
        <w:t xml:space="preserve">Usługa nr 1 jest przygotowaniem i opracowaniem Programu Operacyjnego pt. „Dynamiczny Malbork”. </w:t>
      </w:r>
    </w:p>
    <w:p w:rsidR="00EB2729" w:rsidRPr="00593F86" w:rsidRDefault="00EB2729" w:rsidP="00EB2729">
      <w:pPr>
        <w:jc w:val="both"/>
        <w:rPr>
          <w:i/>
          <w:sz w:val="22"/>
          <w:szCs w:val="22"/>
        </w:rPr>
      </w:pPr>
      <w:r w:rsidRPr="00593F86">
        <w:rPr>
          <w:i/>
          <w:sz w:val="22"/>
          <w:szCs w:val="22"/>
        </w:rPr>
        <w:t xml:space="preserve">Celem Programu Operacyjnego „Dynamiczny Malbork” jest wspieranie przedsiębiorczości oraz atrakcyjności inwestycyjnej w szczególności w sferze turystyki i działalności kulturalnej w Mieście Malborku. </w:t>
      </w:r>
    </w:p>
    <w:p w:rsidR="00EB2729" w:rsidRPr="00593F86" w:rsidRDefault="00EB2729" w:rsidP="00EB2729">
      <w:pPr>
        <w:jc w:val="both"/>
        <w:rPr>
          <w:sz w:val="22"/>
          <w:szCs w:val="22"/>
        </w:rPr>
      </w:pPr>
      <w:r w:rsidRPr="00593F86">
        <w:rPr>
          <w:sz w:val="22"/>
          <w:szCs w:val="22"/>
        </w:rPr>
        <w:t xml:space="preserve">Wykonawca w ramach Programu zaprojektuje działania skutkujące funkcjonowaniem zwiększonej liczbą podmiotów gospodarczych oraz konkurencyjnością i innowacyjnością istniejących przedsiębiorstw na obszarze Malborka, w szczególności związanych z turystyką i działalnością kulturalną. </w:t>
      </w:r>
    </w:p>
    <w:p w:rsidR="00EB2729" w:rsidRPr="00593F86" w:rsidRDefault="00EB2729" w:rsidP="00EB2729">
      <w:pPr>
        <w:jc w:val="both"/>
        <w:rPr>
          <w:b/>
          <w:sz w:val="22"/>
          <w:szCs w:val="22"/>
        </w:rPr>
      </w:pPr>
      <w:r w:rsidRPr="00593F86">
        <w:rPr>
          <w:sz w:val="22"/>
          <w:szCs w:val="22"/>
        </w:rPr>
        <w:t xml:space="preserve">Wykonawca Programem obejmie działania w zakresie: m.in. wspierania postaw przedsiębiorczych i innowacyjnych wśród przedstawicieli biznesu (w tym w oparciu  o działania inicjatywy klastrowej), rozszerzenia bieżącej oferty przedsiębiorstw,  inkubacji i rozwoju młodych firm, wsparcia osób </w:t>
      </w:r>
      <w:r w:rsidRPr="00593F86">
        <w:rPr>
          <w:sz w:val="22"/>
          <w:szCs w:val="22"/>
        </w:rPr>
        <w:lastRenderedPageBreak/>
        <w:t xml:space="preserve">zainteresowanych prowadzeniem działalności gospodarczej, aktywnej polityki pozyskiwania inwestorów, pozyskiwania nowych miejsc pod inwestycję oraz zagospodarowania obecnych terenów inwestycyjnych, współpracy biznesu, instytucji otoczenia biznesu, jednostek samorządu terytorialnego na rzecz rozwoju gospodarczego Miasta. W ramach programu również ujęte zostaną działania w zakresie zagospodarowania przestrzennego na rzecz lokalnej przedsiębiorczości. </w:t>
      </w:r>
    </w:p>
    <w:p w:rsidR="00EB2729" w:rsidRPr="00593F86" w:rsidRDefault="00EB2729" w:rsidP="00EB2729">
      <w:pPr>
        <w:jc w:val="both"/>
        <w:rPr>
          <w:b/>
          <w:sz w:val="22"/>
          <w:szCs w:val="22"/>
        </w:rPr>
      </w:pPr>
    </w:p>
    <w:p w:rsidR="00EB2729" w:rsidRPr="00593F86" w:rsidRDefault="00EB2729" w:rsidP="00EB2729">
      <w:pPr>
        <w:jc w:val="both"/>
        <w:rPr>
          <w:b/>
          <w:sz w:val="22"/>
          <w:szCs w:val="22"/>
        </w:rPr>
      </w:pPr>
      <w:r w:rsidRPr="00593F86">
        <w:rPr>
          <w:b/>
          <w:sz w:val="22"/>
          <w:szCs w:val="22"/>
        </w:rPr>
        <w:t xml:space="preserve">Usługa nr 2 jest przygotowaniem i opracowaniem Programu Operacyjnego pt. „Przyjazny Malbork”. </w:t>
      </w:r>
    </w:p>
    <w:p w:rsidR="00EB2729" w:rsidRPr="00593F86" w:rsidRDefault="00EB2729" w:rsidP="00EB2729">
      <w:pPr>
        <w:jc w:val="both"/>
        <w:rPr>
          <w:i/>
          <w:sz w:val="22"/>
          <w:szCs w:val="22"/>
        </w:rPr>
      </w:pPr>
      <w:r w:rsidRPr="00593F86">
        <w:rPr>
          <w:i/>
          <w:sz w:val="22"/>
          <w:szCs w:val="22"/>
        </w:rPr>
        <w:t xml:space="preserve">Celem Programu Operacyjnego „Przyjazny Malbork” jest poprawa infrastruktury drogowej w mieście, poprawa stanu bezpieczeństwa i porządku publicznego w mieście, rozbudowa i poprawa jakości infrastruktury turystycznej, kulturalnej, rekreacyjnej, sportowej. </w:t>
      </w:r>
    </w:p>
    <w:p w:rsidR="00EB2729" w:rsidRDefault="00EB2729" w:rsidP="00EB2729">
      <w:pPr>
        <w:tabs>
          <w:tab w:val="left" w:pos="1320"/>
        </w:tabs>
      </w:pPr>
      <w:r w:rsidRPr="00593F86">
        <w:rPr>
          <w:sz w:val="22"/>
          <w:szCs w:val="22"/>
        </w:rPr>
        <w:t>Wykonawca w ramach Programu zaprojektuje m.in. działania skutkujące poprawą infrastruktury drogowej, turystycznej, kulturowej, rekreacyjnej i sportowej na rzecz wyższej jakości życia mieszkańców, turystów i przedsiębiorców. Wykonawca obejmie Programem działania z zakresu drożności komunikacyjnej Miasta Malborka, Systemu Identyfikacji Miasta, nowych funkcji rekreacyjnych, sportowych, kulturalnych, które</w:t>
      </w:r>
    </w:p>
    <w:p w:rsidR="00EB2729" w:rsidRDefault="00EB2729" w:rsidP="009774B8">
      <w:pPr>
        <w:tabs>
          <w:tab w:val="left" w:pos="1320"/>
        </w:tabs>
      </w:pPr>
    </w:p>
    <w:p w:rsidR="00EB2729" w:rsidRDefault="00EB2729" w:rsidP="009774B8">
      <w:pPr>
        <w:tabs>
          <w:tab w:val="left" w:pos="1320"/>
        </w:tabs>
      </w:pPr>
    </w:p>
    <w:p w:rsidR="00EB2729" w:rsidRPr="00593F86" w:rsidRDefault="00EB2729" w:rsidP="00EB2729">
      <w:pPr>
        <w:jc w:val="both"/>
        <w:rPr>
          <w:sz w:val="22"/>
          <w:szCs w:val="22"/>
        </w:rPr>
      </w:pPr>
      <w:r w:rsidRPr="00593F86">
        <w:rPr>
          <w:sz w:val="22"/>
          <w:szCs w:val="22"/>
        </w:rPr>
        <w:t>przyczynią się do polepszenia jakości oferty skierowanej do mieszkańców oraz turystów. Wykonawca wskaże m.in. działania, które poprawiają bezpieczeństwo i porządek publiczny w Malborku, a także zadania poprawiające jakość usług publicznych i infrastrukturę dla szczególnych grup mieszkańców miasta: rodziców z małymi dziećmi, seniorów, osób niepełnosprawnych ułatwiające tym grupom funkcjonowanie w tkance miejskiej.</w:t>
      </w:r>
    </w:p>
    <w:p w:rsidR="00EB2729" w:rsidRPr="00593F86" w:rsidRDefault="00EB2729" w:rsidP="00EB2729">
      <w:pPr>
        <w:jc w:val="both"/>
        <w:rPr>
          <w:sz w:val="22"/>
          <w:szCs w:val="22"/>
        </w:rPr>
      </w:pPr>
    </w:p>
    <w:p w:rsidR="00EB2729" w:rsidRPr="00593F86" w:rsidRDefault="00EB2729" w:rsidP="00EB2729">
      <w:pPr>
        <w:jc w:val="both"/>
        <w:rPr>
          <w:b/>
          <w:sz w:val="22"/>
          <w:szCs w:val="22"/>
        </w:rPr>
      </w:pPr>
      <w:r w:rsidRPr="00593F86">
        <w:rPr>
          <w:b/>
          <w:sz w:val="22"/>
          <w:szCs w:val="22"/>
        </w:rPr>
        <w:t xml:space="preserve">Usługa nr 3 jest przygotowaniem i opracowaniem Programu Operacyjnego pt. „Edukacyjny Malbork”. </w:t>
      </w:r>
    </w:p>
    <w:p w:rsidR="00EB2729" w:rsidRPr="00593F86" w:rsidRDefault="00EB2729" w:rsidP="00EB2729">
      <w:pPr>
        <w:jc w:val="both"/>
        <w:rPr>
          <w:i/>
          <w:sz w:val="22"/>
          <w:szCs w:val="22"/>
          <w:lang w:eastAsia="pl-PL"/>
        </w:rPr>
      </w:pPr>
      <w:r w:rsidRPr="00593F86">
        <w:rPr>
          <w:i/>
          <w:sz w:val="22"/>
          <w:szCs w:val="22"/>
        </w:rPr>
        <w:t xml:space="preserve">Celem Programu Operacyjnego „Edukacyjny Malbork” </w:t>
      </w:r>
      <w:r w:rsidRPr="00593F86">
        <w:rPr>
          <w:i/>
          <w:sz w:val="22"/>
          <w:szCs w:val="22"/>
          <w:lang w:eastAsia="pl-PL"/>
        </w:rPr>
        <w:t xml:space="preserve">wspieranie działań w zakresie systemu kształcenia dzieci i młodzieży, aktywizacja osób starszych oraz promowanie wśród mieszkańców zdrowego stylu życia. </w:t>
      </w:r>
    </w:p>
    <w:p w:rsidR="00EB2729" w:rsidRPr="00593F86" w:rsidRDefault="00EB2729" w:rsidP="00EB2729">
      <w:pPr>
        <w:jc w:val="both"/>
        <w:rPr>
          <w:kern w:val="24"/>
          <w:sz w:val="22"/>
          <w:szCs w:val="22"/>
          <w:lang w:eastAsia="pl-PL"/>
        </w:rPr>
      </w:pPr>
      <w:r w:rsidRPr="00593F86">
        <w:rPr>
          <w:sz w:val="22"/>
          <w:szCs w:val="22"/>
        </w:rPr>
        <w:t>Wykonawca w ramach Programu zaprojektuje działania skutkujące wyższą jakością kształcenia dzieci i młodzieży oraz osób starszych i wykluczonych społecznie z uwzględnieniem wyzwań wynikających ze współczesnych zmian społeczno i gospodarczych w kraju. Wykonawca o</w:t>
      </w:r>
      <w:r w:rsidRPr="00593F86">
        <w:rPr>
          <w:kern w:val="24"/>
          <w:sz w:val="22"/>
          <w:szCs w:val="22"/>
          <w:lang w:eastAsia="pl-PL"/>
        </w:rPr>
        <w:t xml:space="preserve">bejmie Programem działania realizowane przez miasto, oświatę oraz przedsiębiorców służące wsparciu działań w zakresie systemu kształcenia. W szczególności położy nacisk na realizację współpracy sektora publicznego oraz prywatnego w celu dopasowania jakości kształcenia na poziomie podstawowym i gimnazjalnym. Obejmie również działania związane z aktywizacją i podnoszeniem kompetencji grup seniorskich i osób wykluczonych oraz wsparciem inicjatyw i wspólnot propagujących zdrowy tryb życia, profilaktykę zdrowotną w wybranych grupach wiekowych oraz aktywnością sportową mieszkańców. Program zawierać będzie działania na rzecz osób starszych i wykluczonych aktywizując ich do powrotu na rynek pracy i życia społeczno-gospodarczego. </w:t>
      </w:r>
    </w:p>
    <w:p w:rsidR="00EB2729" w:rsidRPr="00593F86" w:rsidRDefault="00EB2729" w:rsidP="00EB2729">
      <w:pPr>
        <w:jc w:val="both"/>
        <w:rPr>
          <w:b/>
          <w:sz w:val="22"/>
          <w:szCs w:val="22"/>
        </w:rPr>
      </w:pPr>
    </w:p>
    <w:p w:rsidR="00326586" w:rsidRDefault="00326586" w:rsidP="00EB2729">
      <w:pPr>
        <w:jc w:val="both"/>
        <w:rPr>
          <w:b/>
          <w:sz w:val="22"/>
          <w:szCs w:val="22"/>
        </w:rPr>
      </w:pPr>
    </w:p>
    <w:p w:rsidR="00EB2729" w:rsidRPr="00593F86" w:rsidRDefault="00EB2729" w:rsidP="00EB2729">
      <w:pPr>
        <w:jc w:val="both"/>
        <w:rPr>
          <w:b/>
          <w:sz w:val="22"/>
          <w:szCs w:val="22"/>
        </w:rPr>
      </w:pPr>
      <w:r w:rsidRPr="00593F86">
        <w:rPr>
          <w:b/>
          <w:sz w:val="22"/>
          <w:szCs w:val="22"/>
        </w:rPr>
        <w:lastRenderedPageBreak/>
        <w:t xml:space="preserve">Usługa nr 4 jest przygotowaniem i opracowaniem Programu Operacyjnego pt. „Obywatelski Malbork”. </w:t>
      </w:r>
    </w:p>
    <w:p w:rsidR="00EB2729" w:rsidRPr="00593F86" w:rsidRDefault="00EB2729" w:rsidP="00EB2729">
      <w:pPr>
        <w:jc w:val="both"/>
        <w:rPr>
          <w:i/>
          <w:sz w:val="22"/>
          <w:szCs w:val="22"/>
        </w:rPr>
      </w:pPr>
      <w:r w:rsidRPr="00593F86">
        <w:rPr>
          <w:i/>
          <w:sz w:val="22"/>
          <w:szCs w:val="22"/>
        </w:rPr>
        <w:t xml:space="preserve">Celem Programu Operacyjnego „Obywatelski Malbork” jest wspieranie i promowanie inicjatyw na rzecz postaw obywatelskich i przedsiębiorczości. </w:t>
      </w:r>
    </w:p>
    <w:p w:rsidR="00EB2729" w:rsidRPr="00593F86" w:rsidRDefault="00EB2729" w:rsidP="00EB2729">
      <w:pPr>
        <w:jc w:val="both"/>
        <w:rPr>
          <w:sz w:val="22"/>
          <w:szCs w:val="22"/>
        </w:rPr>
      </w:pPr>
      <w:r w:rsidRPr="00593F86">
        <w:rPr>
          <w:sz w:val="22"/>
          <w:szCs w:val="22"/>
        </w:rPr>
        <w:t xml:space="preserve">Wykonawca w ramach Programu zaprojektuje działania skutkujące aktywizacją działań mieszkańców, organizacji społecznych i pozarządowych oraz ich większej roli w tworzeniu postaw obywatelskich i zaangażowanych w procesy społeczno-gospodarcze. Wykonawca obejmie Programem inicjatywy wspólnotowe działające na rzecz m.in.: rewitalizacji lokalnej przestrzeni, rozwiązywania problemów miejskiej społeczności, dialogu międzypokoleniowego, kulturowego i historycznego. Program wskazywać będzie zadania w zakresie poprawy funkcjonowania i efektywności istniejących oraz tworzących się organizacji społecznych i pozarządowych działających na terenie i na rzecz Miasta Malborka. </w:t>
      </w:r>
    </w:p>
    <w:p w:rsidR="00EB2729" w:rsidRPr="00593F86" w:rsidRDefault="00EB2729" w:rsidP="00EB2729">
      <w:pPr>
        <w:jc w:val="both"/>
        <w:rPr>
          <w:sz w:val="22"/>
          <w:szCs w:val="22"/>
          <w:lang w:eastAsia="pl-PL"/>
        </w:rPr>
      </w:pPr>
      <w:r w:rsidRPr="00593F86">
        <w:rPr>
          <w:sz w:val="22"/>
          <w:szCs w:val="22"/>
        </w:rPr>
        <w:t xml:space="preserve"> </w:t>
      </w:r>
    </w:p>
    <w:p w:rsidR="00EB2729" w:rsidRPr="00593F86" w:rsidRDefault="00EB2729" w:rsidP="00EB2729">
      <w:pPr>
        <w:jc w:val="both"/>
        <w:rPr>
          <w:b/>
          <w:sz w:val="22"/>
          <w:szCs w:val="22"/>
        </w:rPr>
      </w:pPr>
      <w:r w:rsidRPr="00593F86">
        <w:rPr>
          <w:b/>
          <w:sz w:val="22"/>
          <w:szCs w:val="22"/>
        </w:rPr>
        <w:t xml:space="preserve">Usługa nr 5 jest przygotowaniem i opracowaniem Programu Operacyjnego pt. „Malbork, kocham to Miasto”. </w:t>
      </w:r>
    </w:p>
    <w:p w:rsidR="00EB2729" w:rsidRPr="00593F86" w:rsidRDefault="00EB2729" w:rsidP="00EB2729">
      <w:pPr>
        <w:jc w:val="both"/>
        <w:rPr>
          <w:i/>
          <w:sz w:val="22"/>
          <w:szCs w:val="22"/>
        </w:rPr>
      </w:pPr>
      <w:r w:rsidRPr="00593F86">
        <w:rPr>
          <w:i/>
          <w:sz w:val="22"/>
          <w:szCs w:val="22"/>
        </w:rPr>
        <w:t>Celem Programu Operacyjnego „Malbork, kocham to Miasto” jest budowa pozytywnego wizerunku miasta wśród mieszkańców, przedsiębiorców oraz turystów.</w:t>
      </w:r>
    </w:p>
    <w:p w:rsidR="00EB2729" w:rsidRPr="00593F86" w:rsidRDefault="00EB2729" w:rsidP="00EB2729">
      <w:pPr>
        <w:jc w:val="both"/>
        <w:rPr>
          <w:sz w:val="22"/>
          <w:szCs w:val="22"/>
        </w:rPr>
      </w:pPr>
      <w:r w:rsidRPr="00593F86">
        <w:rPr>
          <w:sz w:val="22"/>
          <w:szCs w:val="22"/>
        </w:rPr>
        <w:t xml:space="preserve">Wykonawca w ramach Programu zaprojektuje działania skutkujące poprawą wizerunku miasta wśród jego mieszkańców, przedsiębiorców i turystów. Wykonawca obejmie Programem budowę polityki informacyjnej </w:t>
      </w:r>
      <w:proofErr w:type="spellStart"/>
      <w:r w:rsidRPr="00593F86">
        <w:rPr>
          <w:sz w:val="22"/>
          <w:szCs w:val="22"/>
        </w:rPr>
        <w:t>interesariuszy</w:t>
      </w:r>
      <w:proofErr w:type="spellEnd"/>
      <w:r w:rsidRPr="00593F86">
        <w:rPr>
          <w:sz w:val="22"/>
          <w:szCs w:val="22"/>
        </w:rPr>
        <w:t xml:space="preserve"> Miasta, kreowania i wzmacniania postaw lokalnego patriotyzmu, poszanowania dziedzictwa historycznego i kulturowego Miasta oraz  promocji turystycznej i kulturalnej Malborka. Program zawierać będzie działania budujące markę Malbork wśród grup docelowych i związaną z nią komunikację marketingową.</w:t>
      </w:r>
    </w:p>
    <w:p w:rsidR="00EB2729" w:rsidRDefault="00EB2729" w:rsidP="009774B8">
      <w:pPr>
        <w:tabs>
          <w:tab w:val="left" w:pos="1320"/>
        </w:tabs>
      </w:pPr>
    </w:p>
    <w:p w:rsidR="00EB2729" w:rsidRDefault="00EB2729" w:rsidP="009774B8">
      <w:pPr>
        <w:tabs>
          <w:tab w:val="left" w:pos="1320"/>
        </w:tabs>
      </w:pPr>
    </w:p>
    <w:p w:rsidR="00EB2729" w:rsidRPr="00593F86" w:rsidRDefault="00EB2729" w:rsidP="00EB2729">
      <w:pPr>
        <w:rPr>
          <w:sz w:val="22"/>
          <w:szCs w:val="22"/>
        </w:rPr>
      </w:pPr>
      <w:r w:rsidRPr="00593F86">
        <w:rPr>
          <w:sz w:val="22"/>
          <w:szCs w:val="22"/>
        </w:rPr>
        <w:t xml:space="preserve">Przygotowane i opracowane raporty (osobny dla każdej usługi) powinny zawierać co najmniej: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 xml:space="preserve">streszczenie w języku polskim (najważniejsze działania, wnioski i rekomendacje łącznie do 3 stron A4),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spis treści</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 xml:space="preserve">wprowadzenie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charakterystykę programu</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cele jakie realizuje w odniesieniu do „Strategii przewidywania i zarządzania zmianą gospodarczą w Mieście Malborku na lata 2013-2020”</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 xml:space="preserve">wskazanych beneficjentów Programu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szczegółowy plan działań (zadań) do realizacji do roku 2020</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podmioty odpowiedzialne za wdrożenie poszczególnych zadań</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harmonogram implementacji Programu (w ujęciu: rocznym i kwartalnym)</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budżet poszczególnych zadań</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źródła finansowania (źródła wewnętrzne i zewnętrzne)</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 xml:space="preserve">efekty wdrożenia Programu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t xml:space="preserve">rekomendacje dla wdrążających Program </w:t>
      </w:r>
    </w:p>
    <w:p w:rsidR="00EB2729" w:rsidRPr="00593F86" w:rsidRDefault="00EB2729" w:rsidP="00EB2729">
      <w:pPr>
        <w:pStyle w:val="Akapitzlist1"/>
        <w:numPr>
          <w:ilvl w:val="0"/>
          <w:numId w:val="9"/>
        </w:numPr>
        <w:spacing w:after="0" w:line="240" w:lineRule="auto"/>
        <w:jc w:val="both"/>
        <w:rPr>
          <w:rFonts w:ascii="Times New Roman" w:hAnsi="Times New Roman"/>
        </w:rPr>
      </w:pPr>
      <w:r w:rsidRPr="00593F86">
        <w:rPr>
          <w:rFonts w:ascii="Times New Roman" w:hAnsi="Times New Roman"/>
        </w:rPr>
        <w:lastRenderedPageBreak/>
        <w:t xml:space="preserve">bibliografię, spis wykresów i tabel oraz aneksy (w tym wykorzystane źródła, ewentualne zestawienia danych oraz narzędzia analityczne). </w:t>
      </w:r>
    </w:p>
    <w:p w:rsidR="00EB2729" w:rsidRPr="00593F86" w:rsidRDefault="00EB2729" w:rsidP="00EB2729">
      <w:pPr>
        <w:jc w:val="both"/>
        <w:rPr>
          <w:sz w:val="22"/>
          <w:szCs w:val="22"/>
        </w:rPr>
      </w:pPr>
      <w:r w:rsidRPr="00593F86">
        <w:rPr>
          <w:sz w:val="22"/>
          <w:szCs w:val="22"/>
        </w:rPr>
        <w:t>Raporty winny zostać przekazane do Zamawiającego w wersji elektronicznej na płycie zapisane w formacie .</w:t>
      </w:r>
      <w:proofErr w:type="spellStart"/>
      <w:r w:rsidRPr="00593F86">
        <w:rPr>
          <w:sz w:val="22"/>
          <w:szCs w:val="22"/>
        </w:rPr>
        <w:t>doc</w:t>
      </w:r>
      <w:proofErr w:type="spellEnd"/>
      <w:r w:rsidRPr="00593F86">
        <w:rPr>
          <w:sz w:val="22"/>
          <w:szCs w:val="22"/>
        </w:rPr>
        <w:t xml:space="preserve"> i PDF oraz drukowanej, trwale spiętej w 2 egzemplarzach. Wykresy i tabele powinny zostać wykonane w programie MS Word i MS Excel (i przekazane Zamawiającemu w wersji umożliwiającej edytowanie w celu opracowania składu graficznego publikacji). Objętość każdego z raportu nie powinna przekraczać 40 stron formatu A4 – bez załączników. Czcionka tekstu rozmiar 12, interlinia 1,5. Czcionka w tabelach i wykresach rozmiar 10, interlinia 1. Wykresy, tabele i rysunki nie powinny zajmować więcej niż 25% objętości całego dokumentu. Wraz z raportami Wykonawca przygotuje prezentacje multimedialne przedstawiające Programy Operacyjne (w standardzie MS PowerPoint – ok. 15 slajdów). Wszystkie opracowane raporty winny stanowić spójny graficznie materiał.</w:t>
      </w:r>
    </w:p>
    <w:p w:rsidR="00EB2729" w:rsidRPr="00593F86" w:rsidRDefault="00EB2729" w:rsidP="00EB2729">
      <w:pPr>
        <w:jc w:val="both"/>
        <w:rPr>
          <w:sz w:val="22"/>
          <w:szCs w:val="22"/>
        </w:rPr>
      </w:pPr>
    </w:p>
    <w:p w:rsidR="00EB2729" w:rsidRPr="00593F86" w:rsidRDefault="00EB2729" w:rsidP="00EB2729">
      <w:pPr>
        <w:rPr>
          <w:sz w:val="22"/>
          <w:szCs w:val="22"/>
        </w:rPr>
      </w:pPr>
      <w:r w:rsidRPr="00593F86">
        <w:rPr>
          <w:sz w:val="22"/>
          <w:szCs w:val="22"/>
        </w:rPr>
        <w:t>Uwagi:</w:t>
      </w:r>
    </w:p>
    <w:p w:rsidR="00EB2729" w:rsidRPr="00593F86" w:rsidRDefault="00EB2729" w:rsidP="00EB2729">
      <w:pPr>
        <w:pStyle w:val="Akapitzlist10"/>
        <w:numPr>
          <w:ilvl w:val="0"/>
          <w:numId w:val="8"/>
        </w:numPr>
        <w:spacing w:after="0" w:line="240" w:lineRule="auto"/>
        <w:jc w:val="both"/>
        <w:rPr>
          <w:rFonts w:ascii="Times New Roman" w:hAnsi="Times New Roman"/>
        </w:rPr>
      </w:pPr>
      <w:r w:rsidRPr="00593F86">
        <w:rPr>
          <w:rFonts w:ascii="Times New Roman" w:hAnsi="Times New Roman"/>
        </w:rPr>
        <w:t>Wszystkie dane ilościowe zawarte w raportach i diagnozie muszą być przedstawione w podziale na płeć;</w:t>
      </w:r>
    </w:p>
    <w:p w:rsidR="00EB2729" w:rsidRPr="00593F86" w:rsidRDefault="00EB2729" w:rsidP="00EB2729">
      <w:pPr>
        <w:pStyle w:val="Akapitzlist10"/>
        <w:numPr>
          <w:ilvl w:val="0"/>
          <w:numId w:val="8"/>
        </w:numPr>
        <w:spacing w:after="0" w:line="240" w:lineRule="auto"/>
        <w:jc w:val="both"/>
        <w:rPr>
          <w:rFonts w:ascii="Times New Roman" w:hAnsi="Times New Roman"/>
        </w:rPr>
      </w:pPr>
      <w:r w:rsidRPr="00593F86">
        <w:rPr>
          <w:rFonts w:ascii="Times New Roman" w:hAnsi="Times New Roman"/>
        </w:rPr>
        <w:t>Zebranie i opracowanie danych - zebrane w wyniku projektu materiały, informacje i analizy winny być przekazane Zamawiającemu (np. w formie sprawozdań, prezentacji przygotowywanych na potrzeby spotkań oraz materiałów przygotowywanych przez poszczególnych ekspertów). W przypadku zbierania danych pierwotnych udokumentowanie realizacji zaproponowanych w ofercie narzędzi badawczych oraz ich przekazanie (oryginałów), po zakończeniu badania, Zamawiającemu</w:t>
      </w:r>
    </w:p>
    <w:p w:rsidR="00EB2729" w:rsidRPr="00593F86" w:rsidRDefault="00EB2729" w:rsidP="00EB2729">
      <w:pPr>
        <w:jc w:val="both"/>
        <w:rPr>
          <w:sz w:val="22"/>
          <w:szCs w:val="22"/>
        </w:rPr>
      </w:pPr>
    </w:p>
    <w:p w:rsidR="00EB2729" w:rsidRPr="00593F86" w:rsidRDefault="00EB2729" w:rsidP="00EB2729">
      <w:pPr>
        <w:jc w:val="both"/>
        <w:rPr>
          <w:sz w:val="22"/>
          <w:szCs w:val="22"/>
        </w:rPr>
      </w:pPr>
      <w:r w:rsidRPr="00593F86">
        <w:rPr>
          <w:sz w:val="22"/>
          <w:szCs w:val="22"/>
        </w:rPr>
        <w:t>Niezależnie od czynności koniecznych do wykonania w celu realizacji usług nr 1,2,3,4,5 do obowiązków wykonawcy należeć będzie również:</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zapoznanie się opracowanymi raportami w ramach projektu „Partnerstwo  i  strategia- nasze narzędzia do wyprzedzania zmian gospodarczych w Mieście Malborku” oraz obowiązującymi w Mieście innymi dokumentami strategicznymi oraz raportami z badań</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dla każdej z usług, przeprowadzenia i uczestnictwa co najmniej po 2 spotkaniach merytorycznych z przedstawicielami Wydziałów Urzędu Miasta Malborka i jego jednostek organizacyjnych, którzy w swoich kompetencjach mają realizację zadań odpowiadających działaniom zaplanowanym w Programach Operacyjnych; czas każdego spotkania nie powinien być krótszy niż 2h</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do każdego z usług, przeprowadzenia i uczestnictwa co najmniej po 1 spotkaniu merytorycznym z każdymi przedstawicielami: przedsiębiorców, instytucji otoczenia biznesu, mieszkańcami, organizacjami pozarządowymi, którzy będą potencjalnymi beneficjentami Programów Operacyjnych; czas każdego spotkania nie powinien być krótszy niż 2h</w:t>
      </w:r>
    </w:p>
    <w:p w:rsidR="00EB2729" w:rsidRDefault="00EB2729" w:rsidP="009774B8">
      <w:pPr>
        <w:tabs>
          <w:tab w:val="left" w:pos="1320"/>
        </w:tabs>
      </w:pPr>
    </w:p>
    <w:p w:rsidR="00EB2729" w:rsidRDefault="00EB2729" w:rsidP="009774B8">
      <w:pPr>
        <w:tabs>
          <w:tab w:val="left" w:pos="1320"/>
        </w:tabs>
      </w:pP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ścisła współpraca z Zamawiającym na całym etapie wykonywania zamówienia, w tym wyznaczenie koordynatora projektu odpowiedzialnego za prawidłową realizację i obsługę projektu oraz kontakty z Zamawiającym</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lastRenderedPageBreak/>
        <w:t>niezwłoczne przedstawianie Zamawiającemu, na jego wniosek, a bez wniosku nie rzadziej jednak jak raz na miesiąc, pisemnych raportów ze stanu realizacji przedmiotu zamówienia, pojawiających się problemach i wypracowanych działaniach naprawczych oraz innych zagadnieniach istotnych dla realizacji zamówienia, a w razie wystąpienia istotnych problemów udział w spotkaniach w siedzibie Zamawiającego</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informowanie ewentualnych respondentów o tym, iż uczestniczą w projekcie realizowanym w ramach Programu Operacyjnego Kapitał Ludzki, a tym samym współfinansowanych przez Unię Europejską w ramach środków Europejskiego Funduszu Społecznego;</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umieszczanie na raportach i zastosowanych narzędziach badawczych logotypów dostarczonych przez Zamawiającego (logo POKL, PUP, UE) oraz informacji o współfinansowaniu w brzmieniu „usługa współfinansowana przez Unię Europejską w ramach środków Europejskiego Funduszu Społecznego”;</w:t>
      </w:r>
    </w:p>
    <w:p w:rsidR="00EB2729" w:rsidRPr="00593F86" w:rsidRDefault="00EB2729" w:rsidP="00EB2729">
      <w:pPr>
        <w:pStyle w:val="Akapitzlist10"/>
        <w:numPr>
          <w:ilvl w:val="0"/>
          <w:numId w:val="7"/>
        </w:numPr>
        <w:spacing w:after="0" w:line="240" w:lineRule="auto"/>
        <w:jc w:val="both"/>
        <w:rPr>
          <w:rFonts w:ascii="Times New Roman" w:hAnsi="Times New Roman"/>
        </w:rPr>
      </w:pPr>
      <w:r w:rsidRPr="00593F86">
        <w:rPr>
          <w:rFonts w:ascii="Times New Roman" w:hAnsi="Times New Roman"/>
        </w:rPr>
        <w:t>udział przedstawicieli Wykonawcy bezpośrednio związanych z realizacją usługi w spotkaniu, które odbędzie się w Malborku w 2013 r. celem przedstawienia prezentacji multimedialnych Programów Operacyjnych;</w:t>
      </w:r>
    </w:p>
    <w:p w:rsidR="00EB2729" w:rsidRPr="00593F86" w:rsidRDefault="00EB2729" w:rsidP="00EB2729">
      <w:pPr>
        <w:pStyle w:val="Akapitzlist3"/>
        <w:spacing w:after="0" w:line="240" w:lineRule="auto"/>
        <w:ind w:left="0"/>
        <w:jc w:val="center"/>
        <w:rPr>
          <w:rFonts w:ascii="Times New Roman" w:hAnsi="Times New Roman"/>
          <w:b/>
        </w:rPr>
      </w:pPr>
      <w:r w:rsidRPr="00593F86">
        <w:rPr>
          <w:rFonts w:ascii="Times New Roman" w:hAnsi="Times New Roman"/>
          <w:b/>
        </w:rPr>
        <w:t>Termin realizacji zamówienia</w:t>
      </w:r>
    </w:p>
    <w:p w:rsidR="00EB2729" w:rsidRPr="00593F86" w:rsidRDefault="00EB2729" w:rsidP="00EB2729">
      <w:pPr>
        <w:pStyle w:val="Akapitzlist3"/>
        <w:spacing w:after="0" w:line="240" w:lineRule="auto"/>
        <w:ind w:left="0"/>
        <w:jc w:val="both"/>
        <w:rPr>
          <w:rFonts w:ascii="Times New Roman" w:hAnsi="Times New Roman"/>
        </w:rPr>
      </w:pPr>
    </w:p>
    <w:p w:rsidR="00EB2729" w:rsidRPr="00E81C82" w:rsidRDefault="00EB2729" w:rsidP="00EB2729">
      <w:pPr>
        <w:pStyle w:val="Akapitzlist1"/>
        <w:numPr>
          <w:ilvl w:val="0"/>
          <w:numId w:val="10"/>
        </w:numPr>
        <w:tabs>
          <w:tab w:val="clear" w:pos="720"/>
          <w:tab w:val="num" w:pos="360"/>
        </w:tabs>
        <w:spacing w:after="0" w:line="240" w:lineRule="auto"/>
        <w:ind w:left="360"/>
        <w:jc w:val="both"/>
        <w:rPr>
          <w:rFonts w:ascii="Times New Roman" w:hAnsi="Times New Roman"/>
        </w:rPr>
      </w:pPr>
      <w:r w:rsidRPr="00E81C82">
        <w:rPr>
          <w:rFonts w:ascii="Times New Roman" w:hAnsi="Times New Roman"/>
        </w:rPr>
        <w:t>Wykonawca realizować będzie usługę od m</w:t>
      </w:r>
      <w:r>
        <w:rPr>
          <w:rFonts w:ascii="Times New Roman" w:hAnsi="Times New Roman"/>
        </w:rPr>
        <w:t xml:space="preserve">omentu podpisania umowy do dnia </w:t>
      </w:r>
      <w:r w:rsidR="0056134E">
        <w:rPr>
          <w:rFonts w:ascii="Times New Roman" w:hAnsi="Times New Roman"/>
        </w:rPr>
        <w:t>20</w:t>
      </w:r>
      <w:r w:rsidRPr="00E81C82">
        <w:rPr>
          <w:rFonts w:ascii="Times New Roman" w:hAnsi="Times New Roman"/>
        </w:rPr>
        <w:t xml:space="preserve">/04/2013 r. Wykonawca powinien tak rozplanować szczegółowy harmonogram prac, aby ostateczna wersja raportów, została Zamawiającemu przekazana nie później, niż do dnia </w:t>
      </w:r>
      <w:r>
        <w:rPr>
          <w:rFonts w:ascii="Times New Roman" w:hAnsi="Times New Roman"/>
        </w:rPr>
        <w:t>30</w:t>
      </w:r>
      <w:r w:rsidRPr="00E81C82">
        <w:rPr>
          <w:rFonts w:ascii="Times New Roman" w:hAnsi="Times New Roman"/>
        </w:rPr>
        <w:t>.04.2013 r. Wykonawca nie odpowiada za niedochowanie terminu z przyczyn leżących po stronie zamawiającego (np. zwłoka zamawiającego w nanosz</w:t>
      </w:r>
      <w:r>
        <w:rPr>
          <w:rFonts w:ascii="Times New Roman" w:hAnsi="Times New Roman"/>
        </w:rPr>
        <w:t xml:space="preserve">eniu uwag). </w:t>
      </w:r>
    </w:p>
    <w:p w:rsidR="00EB2729" w:rsidRPr="00E81C82" w:rsidRDefault="00EB2729" w:rsidP="00EB2729">
      <w:pPr>
        <w:pStyle w:val="Akapitzlist1"/>
        <w:numPr>
          <w:ilvl w:val="0"/>
          <w:numId w:val="10"/>
        </w:numPr>
        <w:tabs>
          <w:tab w:val="clear" w:pos="720"/>
          <w:tab w:val="num" w:pos="360"/>
        </w:tabs>
        <w:spacing w:after="0" w:line="240" w:lineRule="auto"/>
        <w:ind w:left="360"/>
        <w:jc w:val="both"/>
        <w:rPr>
          <w:rFonts w:ascii="Times New Roman" w:hAnsi="Times New Roman"/>
        </w:rPr>
      </w:pPr>
      <w:r w:rsidRPr="00E81C82">
        <w:rPr>
          <w:rFonts w:ascii="Times New Roman" w:hAnsi="Times New Roman"/>
        </w:rPr>
        <w:t>Każdorazowo po otrzymaniu od Wykonawcy raportu Zamawiający zatwierdzi go w terminie 5 dni roboczych od dnia jego otrzymania</w:t>
      </w:r>
      <w:r>
        <w:rPr>
          <w:rFonts w:ascii="Times New Roman" w:hAnsi="Times New Roman"/>
        </w:rPr>
        <w:t>.</w:t>
      </w:r>
    </w:p>
    <w:p w:rsidR="00EB2729" w:rsidRPr="00E81C82" w:rsidRDefault="00EB2729" w:rsidP="00EB2729">
      <w:pPr>
        <w:pStyle w:val="Akapitzlist1"/>
        <w:numPr>
          <w:ilvl w:val="0"/>
          <w:numId w:val="10"/>
        </w:numPr>
        <w:tabs>
          <w:tab w:val="clear" w:pos="720"/>
          <w:tab w:val="num" w:pos="360"/>
        </w:tabs>
        <w:spacing w:after="0" w:line="240" w:lineRule="auto"/>
        <w:ind w:left="360"/>
        <w:jc w:val="both"/>
        <w:rPr>
          <w:rFonts w:ascii="Times New Roman" w:hAnsi="Times New Roman"/>
        </w:rPr>
      </w:pPr>
      <w:r w:rsidRPr="00E81C82">
        <w:rPr>
          <w:rFonts w:ascii="Times New Roman" w:hAnsi="Times New Roman"/>
        </w:rPr>
        <w:t>W przypadku zgłoszenia przez Zamawiającego zastrzeżeń do przedstawionego raportu, Wykonawca wprowadzi proponowane przez Zamawiającego zmiany, lub odniesie się do zastrzeżeń w terminie 5 roboczych dni od dnia zgłoszenia zastrzeżeń przedstawiając Zamawiającemu poprawioną wersję raportu</w:t>
      </w:r>
      <w:r>
        <w:rPr>
          <w:rFonts w:ascii="Times New Roman" w:hAnsi="Times New Roman"/>
        </w:rPr>
        <w:t>.</w:t>
      </w:r>
    </w:p>
    <w:p w:rsidR="00EB2729" w:rsidRPr="00E81C82" w:rsidRDefault="00EB2729" w:rsidP="00EB2729">
      <w:pPr>
        <w:pStyle w:val="Akapitzlist1"/>
        <w:numPr>
          <w:ilvl w:val="0"/>
          <w:numId w:val="10"/>
        </w:numPr>
        <w:tabs>
          <w:tab w:val="clear" w:pos="720"/>
          <w:tab w:val="num" w:pos="360"/>
        </w:tabs>
        <w:spacing w:after="0" w:line="240" w:lineRule="auto"/>
        <w:ind w:left="360"/>
        <w:jc w:val="both"/>
        <w:rPr>
          <w:rFonts w:ascii="Times New Roman" w:hAnsi="Times New Roman"/>
        </w:rPr>
      </w:pPr>
      <w:r w:rsidRPr="00E81C82">
        <w:rPr>
          <w:rFonts w:ascii="Times New Roman" w:hAnsi="Times New Roman"/>
        </w:rPr>
        <w:t>Wykonawca winien we wstępnym harmonogramie uwzględnić czas na wniesienie poprawek</w:t>
      </w:r>
      <w:r>
        <w:rPr>
          <w:rFonts w:ascii="Times New Roman" w:hAnsi="Times New Roman"/>
        </w:rPr>
        <w:t>.</w:t>
      </w:r>
    </w:p>
    <w:p w:rsidR="003B38F1" w:rsidRDefault="003B38F1" w:rsidP="009774B8">
      <w:pPr>
        <w:tabs>
          <w:tab w:val="left" w:pos="1320"/>
        </w:tabs>
      </w:pPr>
    </w:p>
    <w:p w:rsidR="003B38F1" w:rsidRPr="003B38F1" w:rsidRDefault="003B38F1" w:rsidP="003B38F1"/>
    <w:p w:rsidR="003B38F1" w:rsidRDefault="003B38F1" w:rsidP="003B38F1"/>
    <w:p w:rsidR="003B38F1" w:rsidRPr="00E81C82" w:rsidRDefault="003B38F1" w:rsidP="003B38F1">
      <w:pPr>
        <w:autoSpaceDE w:val="0"/>
        <w:autoSpaceDN w:val="0"/>
        <w:adjustRightInd w:val="0"/>
        <w:jc w:val="center"/>
        <w:rPr>
          <w:b/>
          <w:bCs/>
          <w:sz w:val="28"/>
          <w:szCs w:val="28"/>
        </w:rPr>
      </w:pPr>
      <w:r w:rsidRPr="00E81C82">
        <w:rPr>
          <w:b/>
          <w:sz w:val="28"/>
          <w:szCs w:val="28"/>
        </w:rPr>
        <w:t xml:space="preserve">§ 2. </w:t>
      </w:r>
      <w:r w:rsidRPr="00E81C82">
        <w:rPr>
          <w:b/>
          <w:bCs/>
          <w:sz w:val="28"/>
          <w:szCs w:val="28"/>
        </w:rPr>
        <w:t xml:space="preserve">Warunki udziału w postępowaniu oraz opis sposobu dokonywania oceny spełniania tych warunków, oraz dokumenty potwierdzające spełnianie warunków udziału w postępowaniu, które należy załączyć do propozycji cenowej </w:t>
      </w:r>
    </w:p>
    <w:p w:rsidR="003B38F1" w:rsidRPr="00593F86" w:rsidRDefault="003B38F1" w:rsidP="003B38F1">
      <w:pPr>
        <w:pStyle w:val="Akapitzlist3"/>
        <w:spacing w:after="0" w:line="240" w:lineRule="auto"/>
        <w:ind w:left="0"/>
        <w:jc w:val="center"/>
        <w:rPr>
          <w:rFonts w:ascii="Times New Roman" w:hAnsi="Times New Roman"/>
        </w:rPr>
      </w:pPr>
    </w:p>
    <w:p w:rsidR="003B38F1" w:rsidRPr="00593F86" w:rsidRDefault="003B38F1" w:rsidP="003B38F1">
      <w:pPr>
        <w:pStyle w:val="Default"/>
        <w:tabs>
          <w:tab w:val="left" w:pos="0"/>
        </w:tabs>
        <w:jc w:val="both"/>
        <w:rPr>
          <w:rFonts w:ascii="Times New Roman" w:hAnsi="Times New Roman" w:cs="Times New Roman"/>
          <w:b/>
          <w:bCs/>
          <w:sz w:val="22"/>
          <w:szCs w:val="22"/>
        </w:rPr>
      </w:pPr>
      <w:r w:rsidRPr="00593F86">
        <w:rPr>
          <w:rFonts w:ascii="Times New Roman" w:hAnsi="Times New Roman" w:cs="Times New Roman"/>
          <w:b/>
          <w:bCs/>
          <w:sz w:val="22"/>
          <w:szCs w:val="22"/>
        </w:rPr>
        <w:t>Wiedza i doświadczenie:</w:t>
      </w:r>
    </w:p>
    <w:p w:rsidR="003B38F1" w:rsidRPr="00593F86" w:rsidRDefault="003B38F1" w:rsidP="003B38F1">
      <w:pPr>
        <w:pStyle w:val="Default"/>
        <w:tabs>
          <w:tab w:val="left" w:pos="180"/>
          <w:tab w:val="left" w:pos="2880"/>
        </w:tabs>
        <w:jc w:val="both"/>
        <w:rPr>
          <w:rFonts w:ascii="Times New Roman" w:hAnsi="Times New Roman" w:cs="Times New Roman"/>
          <w:sz w:val="22"/>
          <w:szCs w:val="22"/>
        </w:rPr>
      </w:pPr>
      <w:r w:rsidRPr="00593F86">
        <w:rPr>
          <w:rFonts w:ascii="Times New Roman" w:hAnsi="Times New Roman" w:cs="Times New Roman"/>
          <w:sz w:val="22"/>
          <w:szCs w:val="22"/>
        </w:rPr>
        <w:t xml:space="preserve">Warunek zostanie uznany za spełniony, jeżeli wykonawca wykaże, że w ciągu ostatnich </w:t>
      </w:r>
      <w:r>
        <w:rPr>
          <w:rFonts w:ascii="Times New Roman" w:hAnsi="Times New Roman" w:cs="Times New Roman"/>
          <w:sz w:val="22"/>
          <w:szCs w:val="22"/>
        </w:rPr>
        <w:t>pięciu</w:t>
      </w:r>
      <w:r w:rsidRPr="00593F86">
        <w:rPr>
          <w:rFonts w:ascii="Times New Roman" w:hAnsi="Times New Roman" w:cs="Times New Roman"/>
          <w:sz w:val="22"/>
          <w:szCs w:val="22"/>
        </w:rPr>
        <w:t xml:space="preserve"> lat przed upływem terminu składania ofert, a jeżeli okres prowadzenia działalności jest krótszy – to w tym krótszym okresie – wykonał należycie co najmniej </w:t>
      </w:r>
      <w:r w:rsidRPr="00593F86">
        <w:rPr>
          <w:rFonts w:ascii="Times New Roman" w:hAnsi="Times New Roman" w:cs="Times New Roman"/>
          <w:b/>
          <w:bCs/>
          <w:sz w:val="22"/>
          <w:szCs w:val="22"/>
        </w:rPr>
        <w:t>dwie różne usługi</w:t>
      </w:r>
      <w:r w:rsidRPr="00593F86">
        <w:rPr>
          <w:rFonts w:ascii="Times New Roman" w:hAnsi="Times New Roman" w:cs="Times New Roman"/>
          <w:sz w:val="22"/>
          <w:szCs w:val="22"/>
        </w:rPr>
        <w:t xml:space="preserve"> polegające na przygotowaniu i opracowaniu co najmniej dwóch różnych programów operacyjnych dla jednostki lub </w:t>
      </w:r>
      <w:r w:rsidRPr="00593F86">
        <w:rPr>
          <w:rFonts w:ascii="Times New Roman" w:hAnsi="Times New Roman" w:cs="Times New Roman"/>
          <w:sz w:val="22"/>
          <w:szCs w:val="22"/>
        </w:rPr>
        <w:lastRenderedPageBreak/>
        <w:t xml:space="preserve">jednostek samorządu terytorialnego na poziomie co najmniej gminy, których celem było stworzenie dla zlecającej daną usługę jednostki samorządu terytorialnego narzędzia (programu) dla szeroko rozumianego jej rozwoju gospodarczego lub ekonomicznego lub edukacyjnego. Każdy z opracowanych przez wykonawcę programów operacyjnych powinien był zawierać wytyczne (zalecenia), umożliwiające osiągnięcie zakładanych celów (rozwoju) gospodarczych lub ekonomicznych lub edukacyjnych przez jednostkę samorządu terytorialnego zlecającą wykonanie danej usługi. </w:t>
      </w:r>
    </w:p>
    <w:p w:rsidR="003B38F1" w:rsidRPr="00593F86" w:rsidRDefault="003B38F1" w:rsidP="003B38F1">
      <w:pPr>
        <w:pStyle w:val="Akapitzlist"/>
        <w:spacing w:after="0" w:line="240" w:lineRule="auto"/>
        <w:ind w:left="0"/>
        <w:jc w:val="both"/>
        <w:rPr>
          <w:rFonts w:ascii="Times New Roman" w:hAnsi="Times New Roman" w:cs="Times New Roman"/>
        </w:rPr>
      </w:pPr>
    </w:p>
    <w:p w:rsidR="003B38F1" w:rsidRPr="00593F86" w:rsidRDefault="003B38F1" w:rsidP="003B38F1">
      <w:pPr>
        <w:autoSpaceDE w:val="0"/>
        <w:jc w:val="both"/>
        <w:rPr>
          <w:b/>
          <w:bCs/>
          <w:sz w:val="22"/>
          <w:szCs w:val="22"/>
        </w:rPr>
      </w:pPr>
      <w:r w:rsidRPr="00593F86">
        <w:rPr>
          <w:b/>
          <w:bCs/>
          <w:sz w:val="22"/>
          <w:szCs w:val="22"/>
        </w:rPr>
        <w:t xml:space="preserve">Dysponowanie osobami zdolnymi do wykonania zamówienia: </w:t>
      </w:r>
    </w:p>
    <w:p w:rsidR="003B38F1" w:rsidRPr="00593F86" w:rsidRDefault="003B38F1" w:rsidP="003B38F1">
      <w:pPr>
        <w:tabs>
          <w:tab w:val="left" w:pos="720"/>
        </w:tabs>
        <w:jc w:val="both"/>
        <w:rPr>
          <w:sz w:val="22"/>
          <w:szCs w:val="22"/>
        </w:rPr>
      </w:pPr>
      <w:r w:rsidRPr="00593F86">
        <w:rPr>
          <w:sz w:val="22"/>
          <w:szCs w:val="22"/>
        </w:rPr>
        <w:t xml:space="preserve">Warunek zostanie uznany za spełniony, jeżeli wykonawca wykaże, że na czas realizacji zamówienia będzie dysponował </w:t>
      </w:r>
      <w:r w:rsidRPr="00593F86">
        <w:rPr>
          <w:b/>
          <w:bCs/>
          <w:sz w:val="22"/>
          <w:szCs w:val="22"/>
          <w:u w:val="single"/>
        </w:rPr>
        <w:t>co najmniej pięcioma osobami</w:t>
      </w:r>
      <w:r w:rsidRPr="00593F86">
        <w:rPr>
          <w:sz w:val="22"/>
          <w:szCs w:val="22"/>
        </w:rPr>
        <w:t xml:space="preserve">, które zostaną oddelegowane do pełnienia funkcji zespołu roboczego przy usłudze będącej przedmiotem niniejszego przetargu, spełniającymi łącznie (jako zespół) następujące wymagania, tj.: </w:t>
      </w:r>
    </w:p>
    <w:p w:rsidR="003B38F1" w:rsidRPr="00593F86" w:rsidRDefault="003B38F1" w:rsidP="003B38F1">
      <w:pPr>
        <w:numPr>
          <w:ilvl w:val="0"/>
          <w:numId w:val="12"/>
        </w:numPr>
        <w:tabs>
          <w:tab w:val="clear" w:pos="735"/>
          <w:tab w:val="num" w:pos="360"/>
        </w:tabs>
        <w:suppressAutoHyphens w:val="0"/>
        <w:ind w:left="360"/>
        <w:jc w:val="both"/>
        <w:rPr>
          <w:sz w:val="22"/>
          <w:szCs w:val="22"/>
        </w:rPr>
      </w:pPr>
      <w:r w:rsidRPr="00593F86">
        <w:rPr>
          <w:sz w:val="22"/>
          <w:szCs w:val="22"/>
        </w:rPr>
        <w:t xml:space="preserve">Kierownik zespołu roboczego – musi posiadać wykształcenie wyższe, wiedzę i doświadczenie z zakresu koordynacji badań/projektów o tematyce społeczno – gospodarczej, a więc musi być to osoba, która kierowała przynajmniej dwoma zakończonymi już badaniami/projektami o charakterze społeczno – gospodarczym, przy czym wartość każdego z badań/projektów musiała wynosić co najmniej 5.000 zł brutto każde (w wykazie należy określić: nazwę i przedmiot każdej z koordynowanych usług, wartość brutto każdej z nich, na rzecz </w:t>
      </w:r>
      <w:r>
        <w:rPr>
          <w:sz w:val="22"/>
          <w:szCs w:val="22"/>
        </w:rPr>
        <w:t>kogo usługi były realizowane),</w:t>
      </w:r>
    </w:p>
    <w:p w:rsidR="003B38F1" w:rsidRPr="00593F86" w:rsidRDefault="003B38F1" w:rsidP="003B38F1">
      <w:pPr>
        <w:numPr>
          <w:ilvl w:val="0"/>
          <w:numId w:val="12"/>
        </w:numPr>
        <w:tabs>
          <w:tab w:val="clear" w:pos="735"/>
          <w:tab w:val="num" w:pos="360"/>
        </w:tabs>
        <w:suppressAutoHyphens w:val="0"/>
        <w:ind w:left="360"/>
        <w:jc w:val="both"/>
        <w:rPr>
          <w:sz w:val="22"/>
          <w:szCs w:val="22"/>
        </w:rPr>
      </w:pPr>
      <w:r w:rsidRPr="00593F86">
        <w:rPr>
          <w:sz w:val="22"/>
          <w:szCs w:val="22"/>
        </w:rPr>
        <w:t xml:space="preserve">Czterech członków zespołu roboczego, spełniający łącznie następujące wymagania: </w:t>
      </w:r>
    </w:p>
    <w:p w:rsidR="003B38F1" w:rsidRPr="00593F86" w:rsidRDefault="003B38F1" w:rsidP="003B38F1">
      <w:pPr>
        <w:pStyle w:val="Akapitzlist"/>
        <w:numPr>
          <w:ilvl w:val="2"/>
          <w:numId w:val="11"/>
        </w:numPr>
        <w:tabs>
          <w:tab w:val="clear" w:pos="2580"/>
          <w:tab w:val="num" w:pos="720"/>
        </w:tabs>
        <w:spacing w:after="0" w:line="240" w:lineRule="auto"/>
        <w:ind w:left="720" w:hanging="360"/>
        <w:jc w:val="both"/>
        <w:rPr>
          <w:rFonts w:ascii="Times New Roman" w:hAnsi="Times New Roman" w:cs="Times New Roman"/>
        </w:rPr>
      </w:pPr>
      <w:r w:rsidRPr="00593F86">
        <w:rPr>
          <w:rFonts w:ascii="Times New Roman" w:hAnsi="Times New Roman" w:cs="Times New Roman"/>
        </w:rPr>
        <w:t xml:space="preserve">Wszyscy muszą posiadać wykształcenie wyższe, przy czym dodatkowo trzej członkowie zespołu muszą posiadać tytuł doktora z następujących dziedzin: </w:t>
      </w:r>
    </w:p>
    <w:p w:rsidR="003B38F1" w:rsidRPr="00593F86" w:rsidRDefault="003B38F1" w:rsidP="003B38F1">
      <w:pPr>
        <w:pStyle w:val="Akapitzlist"/>
        <w:numPr>
          <w:ilvl w:val="3"/>
          <w:numId w:val="13"/>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doktor dziedziny nauk ekonomicznych oraz</w:t>
      </w:r>
    </w:p>
    <w:p w:rsidR="003B38F1" w:rsidRPr="00593F86" w:rsidRDefault="003B38F1" w:rsidP="003B38F1">
      <w:pPr>
        <w:pStyle w:val="Akapitzlist"/>
        <w:numPr>
          <w:ilvl w:val="3"/>
          <w:numId w:val="13"/>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doktor dziedziny nauk technicznych dyscypliny naukowej architektura/urbanistyka oraz</w:t>
      </w:r>
    </w:p>
    <w:p w:rsidR="003B38F1" w:rsidRPr="00593F86" w:rsidRDefault="003B38F1" w:rsidP="003B38F1">
      <w:pPr>
        <w:pStyle w:val="Akapitzlist"/>
        <w:numPr>
          <w:ilvl w:val="3"/>
          <w:numId w:val="13"/>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doktor dziedziny nauk społecznych.</w:t>
      </w:r>
    </w:p>
    <w:p w:rsidR="003B38F1" w:rsidRPr="00593F86" w:rsidRDefault="003B38F1" w:rsidP="003B38F1">
      <w:pPr>
        <w:pStyle w:val="Akapitzlist"/>
        <w:spacing w:after="0" w:line="240" w:lineRule="auto"/>
        <w:jc w:val="both"/>
        <w:rPr>
          <w:rFonts w:ascii="Times New Roman" w:hAnsi="Times New Roman" w:cs="Times New Roman"/>
        </w:rPr>
      </w:pPr>
      <w:r w:rsidRPr="00593F86">
        <w:rPr>
          <w:rFonts w:ascii="Times New Roman" w:hAnsi="Times New Roman" w:cs="Times New Roman"/>
        </w:rPr>
        <w:t>(w wykazie osób określić poziom wykształcenia, kierunek, stopień naukowy, specjalność, nazwę ukończonej uczelni),</w:t>
      </w:r>
    </w:p>
    <w:p w:rsidR="003B38F1" w:rsidRPr="00593F86" w:rsidRDefault="003B38F1" w:rsidP="003B38F1">
      <w:pPr>
        <w:pStyle w:val="Akapitzlist"/>
        <w:numPr>
          <w:ilvl w:val="2"/>
          <w:numId w:val="11"/>
        </w:numPr>
        <w:tabs>
          <w:tab w:val="clear" w:pos="2580"/>
          <w:tab w:val="num" w:pos="720"/>
        </w:tabs>
        <w:spacing w:after="0" w:line="240" w:lineRule="auto"/>
        <w:ind w:left="720" w:hanging="360"/>
        <w:jc w:val="both"/>
        <w:rPr>
          <w:rFonts w:ascii="Times New Roman" w:hAnsi="Times New Roman" w:cs="Times New Roman"/>
        </w:rPr>
      </w:pPr>
      <w:r w:rsidRPr="00593F86">
        <w:rPr>
          <w:rFonts w:ascii="Times New Roman" w:hAnsi="Times New Roman" w:cs="Times New Roman"/>
        </w:rPr>
        <w:t xml:space="preserve">Członkowie zespołu roboczego muszą posiadać wiedzę o: </w:t>
      </w:r>
    </w:p>
    <w:p w:rsidR="003B38F1" w:rsidRPr="00593F86" w:rsidRDefault="003B38F1" w:rsidP="003B38F1">
      <w:pPr>
        <w:pStyle w:val="Akapitzlist"/>
        <w:numPr>
          <w:ilvl w:val="0"/>
          <w:numId w:val="14"/>
        </w:numPr>
        <w:spacing w:after="0" w:line="240" w:lineRule="auto"/>
        <w:ind w:left="1350"/>
        <w:rPr>
          <w:rFonts w:ascii="Times New Roman" w:hAnsi="Times New Roman" w:cs="Times New Roman"/>
        </w:rPr>
      </w:pPr>
      <w:r w:rsidRPr="00593F86">
        <w:rPr>
          <w:rFonts w:ascii="Times New Roman" w:hAnsi="Times New Roman" w:cs="Times New Roman"/>
        </w:rPr>
        <w:t xml:space="preserve">rozwoju przestrzennym, </w:t>
      </w:r>
    </w:p>
    <w:p w:rsidR="003B38F1" w:rsidRPr="00593F86" w:rsidRDefault="003B38F1" w:rsidP="003B38F1">
      <w:pPr>
        <w:pStyle w:val="Akapitzlist"/>
        <w:numPr>
          <w:ilvl w:val="0"/>
          <w:numId w:val="14"/>
        </w:numPr>
        <w:spacing w:after="0" w:line="240" w:lineRule="auto"/>
        <w:ind w:left="1350"/>
        <w:rPr>
          <w:rFonts w:ascii="Times New Roman" w:hAnsi="Times New Roman" w:cs="Times New Roman"/>
        </w:rPr>
      </w:pPr>
      <w:r w:rsidRPr="00593F86">
        <w:rPr>
          <w:rFonts w:ascii="Times New Roman" w:hAnsi="Times New Roman" w:cs="Times New Roman"/>
        </w:rPr>
        <w:t xml:space="preserve">marketingu terytorialnym, </w:t>
      </w:r>
    </w:p>
    <w:p w:rsidR="003B38F1" w:rsidRPr="00593F86" w:rsidRDefault="003B38F1" w:rsidP="003B38F1">
      <w:pPr>
        <w:pStyle w:val="Akapitzlist"/>
        <w:numPr>
          <w:ilvl w:val="0"/>
          <w:numId w:val="14"/>
        </w:numPr>
        <w:spacing w:after="0" w:line="240" w:lineRule="auto"/>
        <w:ind w:left="1350"/>
        <w:rPr>
          <w:rFonts w:ascii="Times New Roman" w:hAnsi="Times New Roman" w:cs="Times New Roman"/>
        </w:rPr>
      </w:pPr>
      <w:r w:rsidRPr="00593F86">
        <w:rPr>
          <w:rFonts w:ascii="Times New Roman" w:hAnsi="Times New Roman" w:cs="Times New Roman"/>
        </w:rPr>
        <w:t xml:space="preserve">wspieraniu przedsiębiorczości na terenie jednostek samorządu terytorialnego, </w:t>
      </w:r>
    </w:p>
    <w:p w:rsidR="003B38F1" w:rsidRPr="00593F86" w:rsidRDefault="003B38F1" w:rsidP="003B38F1">
      <w:pPr>
        <w:pStyle w:val="Akapitzlist"/>
        <w:numPr>
          <w:ilvl w:val="0"/>
          <w:numId w:val="14"/>
        </w:numPr>
        <w:spacing w:after="0" w:line="240" w:lineRule="auto"/>
        <w:ind w:left="1350"/>
        <w:rPr>
          <w:rFonts w:ascii="Times New Roman" w:hAnsi="Times New Roman" w:cs="Times New Roman"/>
        </w:rPr>
      </w:pPr>
      <w:r w:rsidRPr="00593F86">
        <w:rPr>
          <w:rFonts w:ascii="Times New Roman" w:hAnsi="Times New Roman" w:cs="Times New Roman"/>
        </w:rPr>
        <w:t xml:space="preserve">wspieraniu sektora organizacji pozarządowych, </w:t>
      </w:r>
    </w:p>
    <w:p w:rsidR="003B38F1" w:rsidRPr="00593F86" w:rsidRDefault="003B38F1" w:rsidP="003B38F1">
      <w:pPr>
        <w:pStyle w:val="Akapitzlist"/>
        <w:numPr>
          <w:ilvl w:val="0"/>
          <w:numId w:val="14"/>
        </w:numPr>
        <w:spacing w:after="0" w:line="240" w:lineRule="auto"/>
        <w:ind w:left="1350"/>
        <w:rPr>
          <w:rFonts w:ascii="Times New Roman" w:hAnsi="Times New Roman" w:cs="Times New Roman"/>
        </w:rPr>
      </w:pPr>
      <w:r w:rsidRPr="00593F86">
        <w:rPr>
          <w:rFonts w:ascii="Times New Roman" w:hAnsi="Times New Roman" w:cs="Times New Roman"/>
        </w:rPr>
        <w:t xml:space="preserve">rozwoju kapitału ludzkiego, </w:t>
      </w:r>
    </w:p>
    <w:p w:rsidR="003B38F1" w:rsidRPr="00593F86" w:rsidRDefault="003B38F1" w:rsidP="003B38F1">
      <w:pPr>
        <w:pStyle w:val="Akapitzlist"/>
        <w:spacing w:after="0" w:line="240" w:lineRule="auto"/>
        <w:jc w:val="both"/>
        <w:rPr>
          <w:rFonts w:ascii="Times New Roman" w:hAnsi="Times New Roman" w:cs="Times New Roman"/>
        </w:rPr>
      </w:pPr>
      <w:r w:rsidRPr="00593F86">
        <w:rPr>
          <w:rFonts w:ascii="Times New Roman" w:hAnsi="Times New Roman" w:cs="Times New Roman"/>
        </w:rPr>
        <w:t>wykazaną poprzez:</w:t>
      </w:r>
    </w:p>
    <w:p w:rsidR="003B38F1" w:rsidRPr="00593F86" w:rsidRDefault="003B38F1" w:rsidP="003B38F1">
      <w:pPr>
        <w:pStyle w:val="Akapitzlist"/>
        <w:numPr>
          <w:ilvl w:val="0"/>
          <w:numId w:val="15"/>
        </w:numPr>
        <w:spacing w:after="0" w:line="240" w:lineRule="auto"/>
        <w:jc w:val="both"/>
        <w:rPr>
          <w:rFonts w:ascii="Times New Roman" w:hAnsi="Times New Roman" w:cs="Times New Roman"/>
        </w:rPr>
      </w:pPr>
      <w:r w:rsidRPr="00593F86">
        <w:rPr>
          <w:rFonts w:ascii="Times New Roman" w:hAnsi="Times New Roman" w:cs="Times New Roman"/>
        </w:rPr>
        <w:t xml:space="preserve">napisanie w ramach autorstwa lub współautorstwa co najmniej jednego artykułu lub ekspertyzy lub jednej publikacji naukowej (opracowania, strategii, etc.) w każdym z tych powyższych zakresów, opublikowanych w przeciągu 3 lat przed upływem terminu składania ofert (w wykazie osób należy podać tytuł artykułu lub publikacji, podać datę wydania, miejsce publikacji (np. czy czasopismo – podać wówczas tytuł, czy książka – podać tytuł książki), podać autora/współautora, i czego artykuł/publikacja dotyczyła), albo </w:t>
      </w:r>
    </w:p>
    <w:p w:rsidR="006312E1" w:rsidRDefault="003B38F1" w:rsidP="003B38F1">
      <w:r w:rsidRPr="00593F86">
        <w:t xml:space="preserve">udział w charakterze </w:t>
      </w:r>
      <w:r w:rsidRPr="00593F86">
        <w:rPr>
          <w:lang w:eastAsia="pl-PL"/>
        </w:rPr>
        <w:t>eksperta, doradcy, lub badacza w co najmniej jednym projekcie, w którym zajmowała się daną dziedziną z powyższego zakresu (wówczas w wykazie osób podać</w:t>
      </w:r>
    </w:p>
    <w:p w:rsidR="006312E1" w:rsidRPr="006312E1" w:rsidRDefault="006312E1" w:rsidP="006312E1"/>
    <w:p w:rsidR="006312E1" w:rsidRDefault="006312E1" w:rsidP="006312E1"/>
    <w:p w:rsidR="006312E1" w:rsidRPr="00593F86" w:rsidRDefault="006312E1" w:rsidP="006312E1">
      <w:pPr>
        <w:pStyle w:val="Akapitzlist"/>
        <w:numPr>
          <w:ilvl w:val="0"/>
          <w:numId w:val="15"/>
        </w:numPr>
        <w:spacing w:after="0" w:line="240" w:lineRule="auto"/>
        <w:jc w:val="both"/>
        <w:rPr>
          <w:rFonts w:ascii="Times New Roman" w:hAnsi="Times New Roman" w:cs="Times New Roman"/>
        </w:rPr>
      </w:pPr>
      <w:r w:rsidRPr="00593F86">
        <w:rPr>
          <w:rFonts w:ascii="Times New Roman" w:hAnsi="Times New Roman" w:cs="Times New Roman"/>
          <w:lang w:eastAsia="pl-PL"/>
        </w:rPr>
        <w:t xml:space="preserve">jaką rolę osoba w projekcie pełniła, czym się zajmowała, na rzecz kogo projekt był realizowany). </w:t>
      </w:r>
    </w:p>
    <w:p w:rsidR="006312E1" w:rsidRPr="00593F86" w:rsidRDefault="006312E1" w:rsidP="006312E1">
      <w:pPr>
        <w:pStyle w:val="Akapitzlist"/>
        <w:numPr>
          <w:ilvl w:val="2"/>
          <w:numId w:val="11"/>
        </w:numPr>
        <w:tabs>
          <w:tab w:val="clear" w:pos="2580"/>
          <w:tab w:val="num" w:pos="720"/>
        </w:tabs>
        <w:spacing w:after="0" w:line="240" w:lineRule="auto"/>
        <w:ind w:left="720" w:hanging="360"/>
        <w:jc w:val="both"/>
        <w:rPr>
          <w:rFonts w:ascii="Times New Roman" w:hAnsi="Times New Roman" w:cs="Times New Roman"/>
        </w:rPr>
      </w:pPr>
      <w:r w:rsidRPr="00593F86">
        <w:rPr>
          <w:rFonts w:ascii="Times New Roman" w:hAnsi="Times New Roman" w:cs="Times New Roman"/>
        </w:rPr>
        <w:t xml:space="preserve">Członkowie zespołu muszą posiadać wiedzę i doświadczenie w zakresie wykonania usług odpowiadających przedmiotowi zamówienia, tj. członkowie zespołu musieli wykonać w okresie ostatnich trzech lat przed upływem terminu składania ofert, co najmniej po jednej z następujących usług: </w:t>
      </w:r>
    </w:p>
    <w:p w:rsidR="006312E1" w:rsidRPr="00593F86" w:rsidRDefault="006312E1" w:rsidP="006312E1">
      <w:pPr>
        <w:pStyle w:val="Akapitzlist"/>
        <w:numPr>
          <w:ilvl w:val="3"/>
          <w:numId w:val="16"/>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przygotowania i opracowania jako autor lub współautor strategii lub programu rozwoju/wsparcia przedsiębiorczości/innowacyjności dla jednostki samorządu terytorialnego, o wartości co najmniej 3.000 zł brutto, oraz</w:t>
      </w:r>
    </w:p>
    <w:p w:rsidR="006312E1" w:rsidRPr="00593F86" w:rsidRDefault="006312E1" w:rsidP="006312E1">
      <w:pPr>
        <w:pStyle w:val="Akapitzlist"/>
        <w:numPr>
          <w:ilvl w:val="3"/>
          <w:numId w:val="16"/>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przygotowania i opracowania jako autor lub współautor strategii lub programu rozwoju/wsparcia infrastruktury drogowej w jednostce samorządu terytorialnego, o wartości co najmniej 3.000 zł brutto, oraz</w:t>
      </w:r>
    </w:p>
    <w:p w:rsidR="006312E1" w:rsidRPr="00593F86" w:rsidRDefault="006312E1" w:rsidP="006312E1">
      <w:pPr>
        <w:pStyle w:val="Akapitzlist"/>
        <w:numPr>
          <w:ilvl w:val="3"/>
          <w:numId w:val="16"/>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przygotowania i opracowania jako autor lub współautor strategii lub programu rozwoju/wsparcia kapitału ludzkiego dla jednostki samorządu terytorialnego, o wartości co najmniej 3.000 zł brutto, oraz</w:t>
      </w:r>
    </w:p>
    <w:p w:rsidR="006312E1" w:rsidRPr="00593F86" w:rsidRDefault="006312E1" w:rsidP="006312E1">
      <w:pPr>
        <w:pStyle w:val="Akapitzlist"/>
        <w:numPr>
          <w:ilvl w:val="3"/>
          <w:numId w:val="16"/>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przygotowania i opracowania jako autor lub współautor strategii lub programu rozwoju/wsparcia organizacji pozarządowych, o wartości co najmniej 3.000 zł brutto, oraz</w:t>
      </w:r>
    </w:p>
    <w:p w:rsidR="006312E1" w:rsidRPr="00593F86" w:rsidRDefault="006312E1" w:rsidP="006312E1">
      <w:pPr>
        <w:pStyle w:val="Akapitzlist"/>
        <w:numPr>
          <w:ilvl w:val="3"/>
          <w:numId w:val="16"/>
        </w:numPr>
        <w:tabs>
          <w:tab w:val="clear" w:pos="2880"/>
          <w:tab w:val="num" w:pos="1080"/>
        </w:tabs>
        <w:spacing w:after="0" w:line="240" w:lineRule="auto"/>
        <w:ind w:left="1080"/>
        <w:jc w:val="both"/>
        <w:rPr>
          <w:rFonts w:ascii="Times New Roman" w:hAnsi="Times New Roman" w:cs="Times New Roman"/>
        </w:rPr>
      </w:pPr>
      <w:r w:rsidRPr="00593F86">
        <w:rPr>
          <w:rFonts w:ascii="Times New Roman" w:hAnsi="Times New Roman" w:cs="Times New Roman"/>
        </w:rPr>
        <w:t xml:space="preserve">przygotowania i opracowania jako autor lub współautor strategii lub programu promocji jednostki samorządu terytorialnego, o wartości co najmniej 3.000 zł brutto. </w:t>
      </w:r>
    </w:p>
    <w:p w:rsidR="006312E1" w:rsidRPr="00593F86" w:rsidRDefault="006312E1" w:rsidP="006312E1">
      <w:pPr>
        <w:pStyle w:val="Akapitzlist"/>
        <w:spacing w:after="0" w:line="240" w:lineRule="auto"/>
        <w:ind w:left="360"/>
        <w:jc w:val="both"/>
        <w:rPr>
          <w:rFonts w:ascii="Times New Roman" w:hAnsi="Times New Roman" w:cs="Times New Roman"/>
        </w:rPr>
      </w:pPr>
    </w:p>
    <w:p w:rsidR="006312E1" w:rsidRPr="00593F86" w:rsidRDefault="006312E1" w:rsidP="006312E1">
      <w:pPr>
        <w:pStyle w:val="Akapitzlist"/>
        <w:spacing w:after="0" w:line="240" w:lineRule="auto"/>
        <w:ind w:left="0"/>
        <w:jc w:val="both"/>
        <w:rPr>
          <w:rFonts w:ascii="Times New Roman" w:hAnsi="Times New Roman" w:cs="Times New Roman"/>
        </w:rPr>
      </w:pPr>
      <w:r w:rsidRPr="00593F86">
        <w:rPr>
          <w:rFonts w:ascii="Times New Roman" w:hAnsi="Times New Roman" w:cs="Times New Roman"/>
        </w:rPr>
        <w:t xml:space="preserve">Zamawiający dopuszcza, by powyższe wymagania skierowane do pięciu członków zespołu wykonawczego wykazane zostały kumulatywnie, a więc zespół tych pięciu osób - członków zespołu wykonawczego musi kumulatywnie spełniać postawione minimalne wymagania. </w:t>
      </w:r>
    </w:p>
    <w:p w:rsidR="006312E1" w:rsidRPr="00593F86" w:rsidRDefault="006312E1" w:rsidP="006312E1">
      <w:pPr>
        <w:pStyle w:val="Akapitzlist"/>
        <w:spacing w:after="0" w:line="240" w:lineRule="auto"/>
        <w:ind w:left="0"/>
        <w:jc w:val="both"/>
        <w:rPr>
          <w:rFonts w:ascii="Times New Roman" w:hAnsi="Times New Roman" w:cs="Times New Roman"/>
        </w:rPr>
      </w:pPr>
    </w:p>
    <w:p w:rsidR="006312E1" w:rsidRPr="00593F86" w:rsidRDefault="006312E1" w:rsidP="006312E1">
      <w:pPr>
        <w:pStyle w:val="Akapitzlist"/>
        <w:spacing w:after="0" w:line="240" w:lineRule="auto"/>
        <w:ind w:left="0"/>
        <w:jc w:val="both"/>
        <w:rPr>
          <w:rFonts w:ascii="Times New Roman" w:hAnsi="Times New Roman" w:cs="Times New Roman"/>
        </w:rPr>
      </w:pPr>
      <w:r w:rsidRPr="00593F86">
        <w:rPr>
          <w:rFonts w:ascii="Times New Roman" w:hAnsi="Times New Roman" w:cs="Times New Roman"/>
        </w:rPr>
        <w:t xml:space="preserve">Zamawiający dokona oceny spełniania warunków udziału w postępowaniu w oparciu o analizę oświadczeń lub dokumentów załączonych do oferty na zasadzie spełnia/niespełna. </w:t>
      </w:r>
    </w:p>
    <w:p w:rsidR="006312E1" w:rsidRPr="00593F86" w:rsidRDefault="006312E1" w:rsidP="006312E1">
      <w:pPr>
        <w:jc w:val="both"/>
        <w:rPr>
          <w:sz w:val="22"/>
          <w:szCs w:val="22"/>
        </w:rPr>
      </w:pPr>
    </w:p>
    <w:p w:rsidR="006312E1" w:rsidRDefault="006312E1" w:rsidP="006312E1">
      <w:pPr>
        <w:autoSpaceDE w:val="0"/>
        <w:jc w:val="center"/>
        <w:rPr>
          <w:b/>
          <w:bCs/>
          <w:sz w:val="22"/>
          <w:szCs w:val="22"/>
        </w:rPr>
      </w:pPr>
      <w:r w:rsidRPr="00594E7D">
        <w:rPr>
          <w:b/>
          <w:bCs/>
          <w:sz w:val="22"/>
          <w:szCs w:val="22"/>
        </w:rPr>
        <w:t>Wykaz oświadczeń lub dokumentów</w:t>
      </w:r>
      <w:r w:rsidRPr="00C97330">
        <w:rPr>
          <w:b/>
          <w:bCs/>
          <w:sz w:val="22"/>
          <w:szCs w:val="22"/>
        </w:rPr>
        <w:t xml:space="preserve">, jakie mają dostarczyć Wykonawcy w celu potwierdzenia spełniania </w:t>
      </w:r>
      <w:r>
        <w:rPr>
          <w:b/>
          <w:bCs/>
          <w:sz w:val="22"/>
          <w:szCs w:val="22"/>
        </w:rPr>
        <w:t>warunków udziału w postępowaniu</w:t>
      </w:r>
    </w:p>
    <w:p w:rsidR="006312E1" w:rsidRPr="00C97330" w:rsidRDefault="006312E1" w:rsidP="006312E1">
      <w:pPr>
        <w:autoSpaceDE w:val="0"/>
        <w:jc w:val="center"/>
        <w:rPr>
          <w:b/>
          <w:bCs/>
          <w:sz w:val="22"/>
          <w:szCs w:val="22"/>
        </w:rPr>
      </w:pPr>
    </w:p>
    <w:p w:rsidR="006312E1" w:rsidRPr="00C97330" w:rsidRDefault="006312E1" w:rsidP="006312E1">
      <w:pPr>
        <w:pStyle w:val="Tekstpodstawowy"/>
        <w:numPr>
          <w:ilvl w:val="0"/>
          <w:numId w:val="17"/>
        </w:numPr>
        <w:tabs>
          <w:tab w:val="num" w:pos="426"/>
        </w:tabs>
        <w:suppressAutoHyphens/>
        <w:ind w:left="426" w:hanging="426"/>
        <w:jc w:val="both"/>
        <w:rPr>
          <w:sz w:val="22"/>
          <w:szCs w:val="22"/>
        </w:rPr>
      </w:pPr>
      <w:r w:rsidRPr="00C97330">
        <w:rPr>
          <w:sz w:val="22"/>
          <w:szCs w:val="22"/>
        </w:rPr>
        <w:t>W celu potwierdzenia przez wykonawcę spełnienia warunków udziału w postępowaniu Zamawiający żąda załączenia do oferty następujących dokumentów:</w:t>
      </w:r>
    </w:p>
    <w:p w:rsidR="006312E1" w:rsidRPr="006B7A29" w:rsidRDefault="006312E1" w:rsidP="006312E1">
      <w:pPr>
        <w:pStyle w:val="Tekstpodstawowy"/>
        <w:numPr>
          <w:ilvl w:val="1"/>
          <w:numId w:val="17"/>
        </w:numPr>
        <w:tabs>
          <w:tab w:val="clear" w:pos="1440"/>
          <w:tab w:val="num" w:pos="709"/>
          <w:tab w:val="left" w:pos="2127"/>
        </w:tabs>
        <w:suppressAutoHyphens/>
        <w:ind w:left="709"/>
        <w:jc w:val="both"/>
        <w:rPr>
          <w:sz w:val="22"/>
          <w:szCs w:val="22"/>
        </w:rPr>
      </w:pPr>
      <w:r w:rsidRPr="00C97330">
        <w:rPr>
          <w:sz w:val="22"/>
          <w:szCs w:val="22"/>
        </w:rPr>
        <w:t xml:space="preserve">Wykazu </w:t>
      </w:r>
      <w:r w:rsidRPr="006B7A29">
        <w:rPr>
          <w:sz w:val="22"/>
          <w:szCs w:val="22"/>
        </w:rPr>
        <w:t>wykonanych usług w zakresie niezbędnym do wykazania spełniania warunku posiadania wiedzy i doświadczenia w okresie ostatnich</w:t>
      </w:r>
      <w:r>
        <w:rPr>
          <w:sz w:val="22"/>
          <w:szCs w:val="22"/>
        </w:rPr>
        <w:t xml:space="preserve"> pięciu</w:t>
      </w:r>
      <w:r w:rsidRPr="006B7A29">
        <w:rPr>
          <w:sz w:val="22"/>
          <w:szCs w:val="22"/>
        </w:rPr>
        <w:t xml:space="preserve"> lat przed upływem terminu składania ofert, a jeżeli okres prowadzenia działalności jest krótszy – to w tym krótszym okresie, z podaniem ich przedmiotu, wartości, dat wykonania i odbiorców, oraz załączeniem dokumentów potwierdzających, że usługi te zostały wykonane należycie (załącznik do SIWZ). </w:t>
      </w:r>
    </w:p>
    <w:p w:rsidR="006312E1" w:rsidRPr="006B7A29" w:rsidRDefault="006312E1" w:rsidP="006312E1">
      <w:pPr>
        <w:pStyle w:val="Tekstpodstawowy"/>
        <w:numPr>
          <w:ilvl w:val="1"/>
          <w:numId w:val="17"/>
        </w:numPr>
        <w:tabs>
          <w:tab w:val="clear" w:pos="1440"/>
          <w:tab w:val="num" w:pos="709"/>
          <w:tab w:val="left" w:pos="2127"/>
        </w:tabs>
        <w:suppressAutoHyphens/>
        <w:ind w:left="709"/>
        <w:jc w:val="both"/>
        <w:rPr>
          <w:sz w:val="22"/>
          <w:szCs w:val="22"/>
        </w:rPr>
      </w:pPr>
      <w:r w:rsidRPr="006B7A29">
        <w:rPr>
          <w:sz w:val="22"/>
          <w:szCs w:val="22"/>
        </w:rPr>
        <w:t xml:space="preserve">Wykazu osób, które będą uczestniczyć w wykonywaniu zamówienia wraz </w:t>
      </w:r>
      <w:r w:rsidRPr="006B7A29">
        <w:rPr>
          <w:sz w:val="22"/>
          <w:szCs w:val="22"/>
        </w:rPr>
        <w:br/>
        <w:t>z informacjami na temat ich</w:t>
      </w:r>
      <w:r>
        <w:rPr>
          <w:sz w:val="22"/>
          <w:szCs w:val="22"/>
        </w:rPr>
        <w:t xml:space="preserve"> kwalifikacji zawodowych,</w:t>
      </w:r>
      <w:r w:rsidRPr="006B7A29">
        <w:rPr>
          <w:sz w:val="22"/>
          <w:szCs w:val="22"/>
        </w:rPr>
        <w:t xml:space="preserve"> doświadczenia, </w:t>
      </w:r>
      <w:r>
        <w:rPr>
          <w:sz w:val="22"/>
          <w:szCs w:val="22"/>
        </w:rPr>
        <w:t xml:space="preserve">i </w:t>
      </w:r>
      <w:r w:rsidRPr="006B7A29">
        <w:rPr>
          <w:sz w:val="22"/>
          <w:szCs w:val="22"/>
        </w:rPr>
        <w:t xml:space="preserve">wykształcenia niezbędnego do wykonania zamówienia, oraz informacją o podstawie do dysponowania tymi osobami (załączniki do </w:t>
      </w:r>
      <w:r>
        <w:rPr>
          <w:sz w:val="22"/>
          <w:szCs w:val="22"/>
        </w:rPr>
        <w:t>zaproszenia</w:t>
      </w:r>
      <w:r w:rsidRPr="006B7A29">
        <w:rPr>
          <w:sz w:val="22"/>
          <w:szCs w:val="22"/>
        </w:rPr>
        <w:t>).</w:t>
      </w:r>
    </w:p>
    <w:p w:rsidR="006312E1" w:rsidRDefault="006312E1" w:rsidP="006312E1">
      <w:pPr>
        <w:numPr>
          <w:ilvl w:val="0"/>
          <w:numId w:val="17"/>
        </w:numPr>
        <w:tabs>
          <w:tab w:val="left" w:pos="426"/>
        </w:tabs>
        <w:autoSpaceDE w:val="0"/>
        <w:ind w:left="426" w:hanging="426"/>
        <w:jc w:val="both"/>
        <w:rPr>
          <w:sz w:val="22"/>
          <w:szCs w:val="22"/>
        </w:rPr>
      </w:pPr>
      <w:r w:rsidRPr="00C97330">
        <w:rPr>
          <w:b/>
          <w:bCs/>
          <w:sz w:val="22"/>
          <w:szCs w:val="22"/>
        </w:rPr>
        <w:lastRenderedPageBreak/>
        <w:t>UWAGA:</w:t>
      </w:r>
      <w:r w:rsidRPr="00C97330">
        <w:rPr>
          <w:sz w:val="22"/>
          <w:szCs w:val="22"/>
        </w:rPr>
        <w:t xml:space="preserve"> Zamawiający prosi o załączenie do oferty odpowiedniego pełnomocnictwa, gdy podpisywał ją będzie pełnomocnik, co pozwoli uniknąć niejasności i przyczyni się do przyspieszenia postępowania o czas na ewentualne uzupełnianie. Pełnomocnictwo załączane do oferty powinno mieć formę oryginału lub poświadczonej notarialnie kopii. </w:t>
      </w:r>
    </w:p>
    <w:p w:rsidR="006312E1" w:rsidRPr="00F04BAE" w:rsidRDefault="006312E1" w:rsidP="006312E1">
      <w:pPr>
        <w:numPr>
          <w:ilvl w:val="0"/>
          <w:numId w:val="17"/>
        </w:numPr>
        <w:tabs>
          <w:tab w:val="left" w:pos="426"/>
        </w:tabs>
        <w:autoSpaceDE w:val="0"/>
        <w:ind w:left="426" w:hanging="426"/>
        <w:jc w:val="both"/>
        <w:rPr>
          <w:sz w:val="22"/>
          <w:szCs w:val="22"/>
        </w:rPr>
      </w:pPr>
      <w:r w:rsidRPr="00F04BAE">
        <w:rPr>
          <w:sz w:val="22"/>
          <w:szCs w:val="22"/>
        </w:rPr>
        <w:t>W przypadku, gdy Wykonawca nie załączy do propozycji cenowej jakiegoś wymaganego dokumentu lub oświadczenia, albo gdy dokumenty lub oświadczenia będą zawierały błędy, Zamawiający wezwie Wykonawcę do uzupełnienia braków lub poprawienia błędów w wyznaczonym terminie, pod rygorem odrzucenia propozycji cenowej.</w:t>
      </w:r>
    </w:p>
    <w:p w:rsidR="00EB2729" w:rsidRPr="006312E1" w:rsidRDefault="00EB2729" w:rsidP="006312E1"/>
    <w:sectPr w:rsidR="00EB2729" w:rsidRPr="006312E1" w:rsidSect="00AF7C7D">
      <w:headerReference w:type="default" r:id="rId13"/>
      <w:footerReference w:type="default" r:id="rId14"/>
      <w:pgSz w:w="11906" w:h="16838"/>
      <w:pgMar w:top="1417" w:right="1417" w:bottom="1417" w:left="1417" w:header="709" w:footer="39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68E" w:rsidRDefault="0090068E" w:rsidP="00736745">
      <w:r>
        <w:separator/>
      </w:r>
    </w:p>
  </w:endnote>
  <w:endnote w:type="continuationSeparator" w:id="0">
    <w:p w:rsidR="0090068E" w:rsidRDefault="0090068E" w:rsidP="007367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707" w:rsidRDefault="0090068E">
    <w:pPr>
      <w:pStyle w:val="Nagwek1"/>
      <w:spacing w:line="324" w:lineRule="auto"/>
      <w:rPr>
        <w:rFonts w:cs="Arial"/>
        <w:b/>
        <w:sz w:val="16"/>
        <w:szCs w:val="16"/>
      </w:rPr>
    </w:pPr>
  </w:p>
  <w:p w:rsidR="00A70707" w:rsidRDefault="001E24D9">
    <w:pPr>
      <w:pStyle w:val="Nagwek1"/>
      <w:spacing w:line="324" w:lineRule="auto"/>
      <w:rPr>
        <w:rFonts w:cs="Arial"/>
        <w:b/>
        <w:sz w:val="16"/>
        <w:szCs w:val="16"/>
      </w:rPr>
    </w:pPr>
    <w:r w:rsidRPr="001E24D9">
      <w:pict>
        <v:group id="_x0000_s1028" style="position:absolute;margin-left:52.25pt;margin-top:4.9pt;width:186.8pt;height:38.3pt;z-index:251663360;mso-wrap-distance-left:0;mso-wrap-distance-right:0" coordorigin="1045,98" coordsize="3735,765">
          <o:lock v:ext="edit" text="t"/>
          <v:shapetype id="_x0000_t202" coordsize="21600,21600" o:spt="202" path="m,l,21600r21600,l21600,xe">
            <v:stroke joinstyle="miter"/>
            <v:path gradientshapeok="t" o:connecttype="rect"/>
          </v:shapetype>
          <v:shape id="_x0000_s1029" type="#_x0000_t202" style="position:absolute;left:1045;top:98;width:2659;height:736;v-text-anchor:middle" filled="f" stroked="f">
            <v:stroke joinstyle="round"/>
            <v:textbox style="mso-next-textbox:#_x0000_s1029;mso-rotate-with-shape:t" inset="0,0,0,0">
              <w:txbxContent>
                <w:p w:rsidR="00A70707" w:rsidRDefault="00105FFE">
                  <w:pPr>
                    <w:rPr>
                      <w:rFonts w:ascii="Arial" w:hAnsi="Arial" w:cs="Arial"/>
                      <w:b/>
                      <w:sz w:val="12"/>
                      <w:szCs w:val="12"/>
                    </w:rPr>
                  </w:pPr>
                  <w:r>
                    <w:rPr>
                      <w:rFonts w:ascii="Arial" w:hAnsi="Arial" w:cs="Arial"/>
                      <w:b/>
                      <w:sz w:val="12"/>
                      <w:szCs w:val="12"/>
                    </w:rPr>
                    <w:t>Biuro projektu</w:t>
                  </w:r>
                </w:p>
                <w:p w:rsidR="00A70707" w:rsidRDefault="00105FFE">
                  <w:pPr>
                    <w:rPr>
                      <w:rFonts w:ascii="Arial" w:hAnsi="Arial" w:cs="Arial"/>
                      <w:sz w:val="12"/>
                      <w:szCs w:val="12"/>
                    </w:rPr>
                  </w:pPr>
                  <w:r>
                    <w:rPr>
                      <w:rFonts w:ascii="Arial" w:hAnsi="Arial" w:cs="Arial"/>
                      <w:sz w:val="12"/>
                      <w:szCs w:val="12"/>
                    </w:rPr>
                    <w:t>Urząd Miasta Malborka</w:t>
                  </w:r>
                </w:p>
                <w:p w:rsidR="00A70707" w:rsidRDefault="00105FFE">
                  <w:pPr>
                    <w:rPr>
                      <w:rFonts w:ascii="Arial" w:hAnsi="Arial" w:cs="Arial"/>
                      <w:sz w:val="12"/>
                      <w:szCs w:val="12"/>
                    </w:rPr>
                  </w:pPr>
                  <w:r>
                    <w:rPr>
                      <w:rFonts w:ascii="Arial" w:hAnsi="Arial" w:cs="Arial"/>
                      <w:sz w:val="12"/>
                      <w:szCs w:val="12"/>
                    </w:rPr>
                    <w:t>Plac Słowiański 5</w:t>
                  </w:r>
                </w:p>
                <w:p w:rsidR="00A70707" w:rsidRDefault="00105FFE">
                  <w:pPr>
                    <w:rPr>
                      <w:rFonts w:ascii="Arial" w:hAnsi="Arial" w:cs="Arial"/>
                      <w:sz w:val="12"/>
                      <w:szCs w:val="12"/>
                    </w:rPr>
                  </w:pPr>
                  <w:r>
                    <w:rPr>
                      <w:rFonts w:ascii="Arial" w:hAnsi="Arial" w:cs="Arial"/>
                      <w:sz w:val="12"/>
                      <w:szCs w:val="12"/>
                    </w:rPr>
                    <w:t>82-200 Malbork</w:t>
                  </w:r>
                </w:p>
              </w:txbxContent>
            </v:textbox>
          </v:shape>
          <v:shape id="_x0000_s1030" type="#_x0000_t202" style="position:absolute;left:2419;top:98;width:2361;height:765;v-text-anchor:middle" filled="f" stroked="f">
            <v:stroke joinstyle="round"/>
            <v:textbox style="mso-next-textbox:#_x0000_s1030;mso-rotate-with-shape:t" inset="0,0,0,0">
              <w:txbxContent>
                <w:p w:rsidR="00A70707" w:rsidRDefault="0090068E"/>
                <w:p w:rsidR="00A70707" w:rsidRDefault="00105FFE">
                  <w:pPr>
                    <w:rPr>
                      <w:rFonts w:ascii="Arial" w:hAnsi="Arial" w:cs="Arial"/>
                      <w:sz w:val="12"/>
                      <w:szCs w:val="12"/>
                      <w:lang w:val="en-US"/>
                    </w:rPr>
                  </w:pPr>
                  <w:r>
                    <w:rPr>
                      <w:rFonts w:ascii="Arial" w:hAnsi="Arial" w:cs="Arial"/>
                      <w:sz w:val="12"/>
                      <w:szCs w:val="12"/>
                      <w:lang w:val="en-US"/>
                    </w:rPr>
                    <w:t xml:space="preserve">tel. (55) 647 99 00 </w:t>
                  </w:r>
                </w:p>
                <w:p w:rsidR="00A70707" w:rsidRDefault="00105FFE">
                  <w:pPr>
                    <w:rPr>
                      <w:rFonts w:ascii="Arial" w:hAnsi="Arial" w:cs="Arial"/>
                      <w:sz w:val="12"/>
                      <w:szCs w:val="12"/>
                      <w:lang w:val="en-US"/>
                    </w:rPr>
                  </w:pPr>
                  <w:r>
                    <w:rPr>
                      <w:rFonts w:ascii="Arial" w:hAnsi="Arial" w:cs="Arial"/>
                      <w:sz w:val="12"/>
                      <w:szCs w:val="12"/>
                      <w:lang w:val="en-US"/>
                    </w:rPr>
                    <w:t>fax. (55) 647 33 24</w:t>
                  </w:r>
                </w:p>
                <w:p w:rsidR="00A70707" w:rsidRDefault="0090068E"/>
              </w:txbxContent>
            </v:textbox>
          </v:shape>
        </v:group>
      </w:pict>
    </w:r>
  </w:p>
  <w:p w:rsidR="00A70707" w:rsidRDefault="0090068E">
    <w:pPr>
      <w:pStyle w:val="Nagwek1"/>
      <w:spacing w:line="324" w:lineRule="auto"/>
      <w:jc w:val="center"/>
      <w:rPr>
        <w:rFonts w:cs="Arial"/>
        <w:sz w:val="16"/>
        <w:szCs w:val="16"/>
      </w:rPr>
    </w:pPr>
  </w:p>
  <w:p w:rsidR="00A70707" w:rsidRDefault="0090068E">
    <w:pPr>
      <w:pStyle w:val="Nagwek1"/>
      <w:spacing w:line="324" w:lineRule="auto"/>
      <w:jc w:val="center"/>
      <w:rPr>
        <w:rFonts w:cs="Arial"/>
        <w:sz w:val="16"/>
        <w:szCs w:val="16"/>
      </w:rPr>
    </w:pPr>
  </w:p>
  <w:p w:rsidR="00A70707" w:rsidRDefault="0090068E">
    <w:pPr>
      <w:rPr>
        <w:rFonts w:ascii="Arial" w:hAnsi="Arial" w:cs="Arial"/>
        <w:sz w:val="16"/>
        <w:szCs w:val="16"/>
      </w:rPr>
    </w:pPr>
  </w:p>
  <w:p w:rsidR="00A70707" w:rsidRDefault="00105FFE">
    <w:pPr>
      <w:jc w:val="center"/>
      <w:rPr>
        <w:rFonts w:ascii="Arial" w:hAnsi="Arial" w:cs="Arial"/>
        <w:b/>
        <w:sz w:val="16"/>
        <w:szCs w:val="24"/>
      </w:rPr>
    </w:pPr>
    <w:r>
      <w:rPr>
        <w:rFonts w:ascii="Arial" w:hAnsi="Arial" w:cs="Arial"/>
        <w:b/>
        <w:sz w:val="16"/>
        <w:szCs w:val="24"/>
      </w:rPr>
      <w:t>„Partnerstwo  i  strategia- nasze narzędzia do  wyprzedzania zmian gospodarczych w Mieście Malborku”</w:t>
    </w:r>
  </w:p>
  <w:p w:rsidR="00A70707" w:rsidRDefault="00105FFE">
    <w:pPr>
      <w:pStyle w:val="Nagwek1"/>
      <w:spacing w:line="324" w:lineRule="auto"/>
      <w:jc w:val="center"/>
      <w:rPr>
        <w:rFonts w:cs="Arial"/>
        <w:b/>
        <w:sz w:val="16"/>
        <w:szCs w:val="16"/>
      </w:rPr>
    </w:pPr>
    <w:r>
      <w:rPr>
        <w:rFonts w:cs="Arial"/>
        <w:b/>
        <w:sz w:val="16"/>
        <w:szCs w:val="16"/>
      </w:rPr>
      <w:t>Projekt współfinansowany przez Unię Europejską w ramach Europejskiego Funduszu Społecznego</w:t>
    </w:r>
  </w:p>
  <w:p w:rsidR="00A70707" w:rsidRDefault="00105FFE">
    <w:pPr>
      <w:pStyle w:val="Tekstpodstawowy"/>
      <w:jc w:val="center"/>
      <w:rPr>
        <w:rFonts w:ascii="Arial" w:hAnsi="Arial" w:cs="Arial"/>
        <w:b/>
        <w:i/>
        <w:sz w:val="20"/>
      </w:rPr>
    </w:pPr>
    <w:r>
      <w:rPr>
        <w:rFonts w:ascii="Arial" w:hAnsi="Arial" w:cs="Arial"/>
        <w:b/>
        <w:i/>
        <w:sz w:val="20"/>
      </w:rPr>
      <w:t>człowiek - najlepsza inwestycja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68E" w:rsidRDefault="0090068E" w:rsidP="00736745">
      <w:r>
        <w:separator/>
      </w:r>
    </w:p>
  </w:footnote>
  <w:footnote w:type="continuationSeparator" w:id="0">
    <w:p w:rsidR="0090068E" w:rsidRDefault="0090068E" w:rsidP="007367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707" w:rsidRDefault="001E24D9">
    <w:pPr>
      <w:pStyle w:val="Nagwek1"/>
      <w:jc w:val="center"/>
      <w:rPr>
        <w:rFonts w:cs="Arial"/>
        <w:b/>
      </w:rPr>
    </w:pPr>
    <w:r w:rsidRPr="001E24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2.2pt;margin-top:-9pt;width:183.4pt;height:60.65pt;z-index:-251656192;mso-wrap-distance-left:9.05pt;mso-wrap-distance-right:9.05pt" filled="t">
          <v:fill color2="black"/>
          <v:imagedata r:id="rId1" o:title=""/>
        </v:shape>
      </w:pict>
    </w:r>
    <w:r w:rsidRPr="001E24D9">
      <w:pict>
        <v:shape id="_x0000_s1026" type="#_x0000_t75" style="position:absolute;left:0;text-align:left;margin-left:343.75pt;margin-top:-9.65pt;width:173.7pt;height:63.75pt;z-index:-251655168;mso-wrap-distance-left:9.05pt;mso-wrap-distance-right:9.05pt" filled="t">
          <v:fill color2="black"/>
          <v:imagedata r:id="rId2" o:title=""/>
        </v:shape>
      </w:pict>
    </w:r>
    <w:r w:rsidRPr="001E24D9">
      <w:pict>
        <v:shape id="_x0000_s1027" type="#_x0000_t75" style="position:absolute;left:0;text-align:left;margin-left:217.8pt;margin-top:-6.85pt;width:45.45pt;height:58.2pt;z-index:-251654144;mso-wrap-distance-left:9.05pt;mso-wrap-distance-right:9.05pt" filled="t">
          <v:fill color2="black"/>
          <v:imagedata r:id="rId3" o:title=""/>
        </v:shape>
      </w:pict>
    </w:r>
    <w:r w:rsidR="00105FFE">
      <w:rPr>
        <w:rFonts w:cs="Arial"/>
        <w:b/>
      </w:rPr>
      <w:t xml:space="preserve">                          </w:t>
    </w:r>
  </w:p>
  <w:p w:rsidR="00A70707" w:rsidRDefault="00105FFE">
    <w:pPr>
      <w:pStyle w:val="Nagwek1"/>
      <w:jc w:val="center"/>
      <w:rPr>
        <w:rFonts w:cs="Arial"/>
        <w:b/>
        <w:sz w:val="18"/>
        <w:szCs w:val="18"/>
      </w:rPr>
    </w:pPr>
    <w:r>
      <w:rPr>
        <w:rFonts w:cs="Arial"/>
        <w:b/>
        <w:sz w:val="18"/>
        <w:szCs w:val="18"/>
      </w:rPr>
      <w:t xml:space="preserve">                            </w:t>
    </w:r>
  </w:p>
  <w:p w:rsidR="00A70707" w:rsidRDefault="0090068E">
    <w:pPr>
      <w:pStyle w:val="Tekstpodstawowy"/>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11"/>
    <w:multiLevelType w:val="multilevel"/>
    <w:tmpl w:val="6AF4A4BA"/>
    <w:name w:val="WW8Num18"/>
    <w:lvl w:ilvl="0">
      <w:start w:val="1"/>
      <w:numFmt w:val="decimal"/>
      <w:lvlText w:val="%1."/>
      <w:lvlJc w:val="left"/>
      <w:pPr>
        <w:tabs>
          <w:tab w:val="num" w:pos="720"/>
        </w:tabs>
        <w:ind w:left="720" w:hanging="360"/>
      </w:pPr>
      <w:rPr>
        <w:rFonts w:ascii="Times New Roman" w:eastAsia="Times New Roman" w:hAnsi="Times New Roman"/>
        <w:b/>
        <w:bCs/>
      </w:rPr>
    </w:lvl>
    <w:lvl w:ilvl="1">
      <w:start w:val="1"/>
      <w:numFmt w:val="decimal"/>
      <w:isLgl/>
      <w:lvlText w:val="%2)"/>
      <w:lvlJc w:val="left"/>
      <w:pPr>
        <w:tabs>
          <w:tab w:val="num" w:pos="1440"/>
        </w:tabs>
        <w:ind w:left="1440" w:hanging="360"/>
      </w:pPr>
      <w:rPr>
        <w:rFonts w:ascii="Times New Roman" w:eastAsia="Times New Roman" w:hAnsi="Times New Roman" w:hint="default"/>
        <w:b/>
        <w:bCs/>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14"/>
    <w:multiLevelType w:val="multilevel"/>
    <w:tmpl w:val="00000014"/>
    <w:name w:val="WW8Num65"/>
    <w:lvl w:ilvl="0">
      <w:start w:val="1"/>
      <w:numFmt w:val="lowerLetter"/>
      <w:lvlText w:val="%1)"/>
      <w:lvlJc w:val="left"/>
      <w:pPr>
        <w:tabs>
          <w:tab w:val="num" w:pos="2340"/>
        </w:tabs>
        <w:ind w:left="2340" w:hanging="360"/>
      </w:pPr>
      <w:rPr>
        <w:b/>
      </w:rPr>
    </w:lvl>
    <w:lvl w:ilvl="1">
      <w:start w:val="1"/>
      <w:numFmt w:val="decimal"/>
      <w:lvlText w:val="%2."/>
      <w:lvlJc w:val="left"/>
      <w:pPr>
        <w:tabs>
          <w:tab w:val="num" w:pos="1440"/>
        </w:tabs>
        <w:ind w:left="1440" w:hanging="360"/>
      </w:pPr>
      <w:rPr>
        <w:b/>
      </w:rPr>
    </w:lvl>
    <w:lvl w:ilvl="2">
      <w:start w:val="1"/>
      <w:numFmt w:val="lowerRoman"/>
      <w:lvlText w:val="%3."/>
      <w:lvlJc w:val="left"/>
      <w:pPr>
        <w:tabs>
          <w:tab w:val="num" w:pos="2160"/>
        </w:tabs>
        <w:ind w:left="2160" w:hanging="180"/>
      </w:pPr>
    </w:lvl>
    <w:lvl w:ilvl="3">
      <w:start w:val="1"/>
      <w:numFmt w:val="decimal"/>
      <w:pStyle w:val="Nagwek4"/>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83A599F"/>
    <w:multiLevelType w:val="hybridMultilevel"/>
    <w:tmpl w:val="D814EF00"/>
    <w:lvl w:ilvl="0" w:tplc="640CAB4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523D0E"/>
    <w:multiLevelType w:val="multilevel"/>
    <w:tmpl w:val="4FBE8756"/>
    <w:lvl w:ilvl="0">
      <w:start w:val="1"/>
      <w:numFmt w:val="decimal"/>
      <w:lvlText w:val="%1)"/>
      <w:lvlJc w:val="left"/>
      <w:pPr>
        <w:tabs>
          <w:tab w:val="num" w:pos="720"/>
        </w:tabs>
        <w:ind w:left="720" w:hanging="360"/>
      </w:pPr>
      <w:rPr>
        <w:rFonts w:ascii="Times New Roman" w:hAnsi="Times New Roman" w:cs="Times New Roman" w:hint="default"/>
        <w:b w:val="0"/>
      </w:rPr>
    </w:lvl>
    <w:lvl w:ilvl="1">
      <w:start w:val="1"/>
      <w:numFmt w:val="lowerLetter"/>
      <w:lvlText w:val="%2)"/>
      <w:lvlJc w:val="left"/>
      <w:pPr>
        <w:tabs>
          <w:tab w:val="num" w:pos="1680"/>
        </w:tabs>
        <w:ind w:left="1680" w:hanging="600"/>
      </w:pPr>
      <w:rPr>
        <w:rFonts w:ascii="Times New Roman" w:hAnsi="Times New Roman" w:cs="Times New Roman" w:hint="default"/>
        <w:b w:val="0"/>
      </w:rPr>
    </w:lvl>
    <w:lvl w:ilvl="2">
      <w:start w:val="1"/>
      <w:numFmt w:val="decimal"/>
      <w:lvlText w:val="%3)"/>
      <w:lvlJc w:val="left"/>
      <w:pPr>
        <w:tabs>
          <w:tab w:val="num" w:pos="2580"/>
        </w:tabs>
        <w:ind w:left="2580" w:hanging="600"/>
      </w:pPr>
      <w:rPr>
        <w:rFonts w:ascii="Times New Roman" w:hAnsi="Times New Roman" w:cs="Times New Roman" w:hint="default"/>
        <w:b w:val="0"/>
      </w:rPr>
    </w:lvl>
    <w:lvl w:ilvl="3">
      <w:start w:val="1"/>
      <w:numFmt w:val="lowerLetter"/>
      <w:lvlText w:val="%4)"/>
      <w:lvlJc w:val="left"/>
      <w:pPr>
        <w:tabs>
          <w:tab w:val="num" w:pos="2940"/>
        </w:tabs>
        <w:ind w:left="2940" w:hanging="420"/>
      </w:pPr>
      <w:rPr>
        <w:rFonts w:ascii="Times New Roman" w:hAnsi="Times New Roman" w:cs="Times New Roman" w:hint="default"/>
        <w:b w:val="0"/>
        <w:vertAlign w:val="baseline"/>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rPr>
        <w:rFonts w:ascii="Times New Roman" w:hAnsi="Times New Roman" w:cs="Times New Roman" w:hint="default"/>
      </w:rPr>
    </w:lvl>
  </w:abstractNum>
  <w:abstractNum w:abstractNumId="5">
    <w:nsid w:val="2B504FFE"/>
    <w:multiLevelType w:val="hybridMultilevel"/>
    <w:tmpl w:val="03E60962"/>
    <w:lvl w:ilvl="0" w:tplc="0422DBBC">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6">
    <w:nsid w:val="31473E02"/>
    <w:multiLevelType w:val="hybridMultilevel"/>
    <w:tmpl w:val="35566C78"/>
    <w:lvl w:ilvl="0" w:tplc="0415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93B58A0"/>
    <w:multiLevelType w:val="multilevel"/>
    <w:tmpl w:val="1B642658"/>
    <w:lvl w:ilvl="0">
      <w:start w:val="1"/>
      <w:numFmt w:val="decimal"/>
      <w:lvlText w:val="%1)"/>
      <w:lvlJc w:val="left"/>
      <w:pPr>
        <w:tabs>
          <w:tab w:val="num" w:pos="720"/>
        </w:tabs>
        <w:ind w:left="720" w:hanging="360"/>
      </w:pPr>
      <w:rPr>
        <w:rFonts w:ascii="Times New Roman" w:hAnsi="Times New Roman" w:cs="Times New Roman"/>
        <w:b w:val="0"/>
      </w:rPr>
    </w:lvl>
    <w:lvl w:ilvl="1">
      <w:start w:val="1"/>
      <w:numFmt w:val="lowerLetter"/>
      <w:lvlText w:val="%2)"/>
      <w:lvlJc w:val="left"/>
      <w:pPr>
        <w:tabs>
          <w:tab w:val="num" w:pos="1680"/>
        </w:tabs>
        <w:ind w:left="1680" w:hanging="600"/>
      </w:pPr>
      <w:rPr>
        <w:rFonts w:ascii="Times New Roman" w:hAnsi="Times New Roman" w:cs="Times New Roman"/>
        <w:b w:val="0"/>
      </w:rPr>
    </w:lvl>
    <w:lvl w:ilvl="2">
      <w:start w:val="1"/>
      <w:numFmt w:val="decimal"/>
      <w:lvlText w:val="%3)"/>
      <w:lvlJc w:val="left"/>
      <w:pPr>
        <w:tabs>
          <w:tab w:val="num" w:pos="2580"/>
        </w:tabs>
        <w:ind w:left="2580" w:hanging="600"/>
      </w:pPr>
      <w:rPr>
        <w:rFonts w:ascii="Times New Roman" w:hAnsi="Times New Roman" w:cs="Times New Roman"/>
        <w:b/>
      </w:rPr>
    </w:lvl>
    <w:lvl w:ilvl="3">
      <w:start w:val="1"/>
      <w:numFmt w:val="lowerLetter"/>
      <w:lvlText w:val="%4)"/>
      <w:lvlJc w:val="left"/>
      <w:pPr>
        <w:tabs>
          <w:tab w:val="num" w:pos="2940"/>
        </w:tabs>
        <w:ind w:left="2940" w:hanging="420"/>
      </w:pPr>
      <w:rPr>
        <w:rFonts w:ascii="Times New Roman" w:hAnsi="Times New Roman" w:cs="Times New Roman"/>
        <w:b/>
        <w:vertAlign w:val="baseline"/>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8">
    <w:nsid w:val="40193C7B"/>
    <w:multiLevelType w:val="hybridMultilevel"/>
    <w:tmpl w:val="DB6C5C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021460"/>
    <w:multiLevelType w:val="multilevel"/>
    <w:tmpl w:val="0415001D"/>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rPr>
        <w:rFonts w:ascii="Times New Roman" w:hAnsi="Times New Roman" w:cs="Times New Roman"/>
      </w:rPr>
    </w:lvl>
    <w:lvl w:ilvl="2">
      <w:start w:val="1"/>
      <w:numFmt w:val="lowerRoman"/>
      <w:lvlText w:val="%3)"/>
      <w:lvlJc w:val="left"/>
      <w:pPr>
        <w:ind w:left="1080" w:hanging="360"/>
      </w:pPr>
      <w:rPr>
        <w:rFonts w:ascii="Times New Roman" w:hAnsi="Times New Roman" w:cs="Times New Roman"/>
      </w:rPr>
    </w:lvl>
    <w:lvl w:ilvl="3">
      <w:start w:val="1"/>
      <w:numFmt w:val="decimal"/>
      <w:lvlText w:val="(%4)"/>
      <w:lvlJc w:val="left"/>
      <w:pPr>
        <w:ind w:left="1440" w:hanging="360"/>
      </w:pPr>
      <w:rPr>
        <w:rFonts w:ascii="Times New Roman" w:hAnsi="Times New Roman" w:cs="Times New Roman"/>
      </w:rPr>
    </w:lvl>
    <w:lvl w:ilvl="4">
      <w:start w:val="1"/>
      <w:numFmt w:val="lowerLetter"/>
      <w:lvlText w:val="(%5)"/>
      <w:lvlJc w:val="left"/>
      <w:pPr>
        <w:ind w:left="1800" w:hanging="360"/>
      </w:pPr>
      <w:rPr>
        <w:rFonts w:ascii="Times New Roman" w:hAnsi="Times New Roman" w:cs="Times New Roman"/>
      </w:rPr>
    </w:lvl>
    <w:lvl w:ilvl="5">
      <w:start w:val="1"/>
      <w:numFmt w:val="lowerRoman"/>
      <w:lvlText w:val="(%6)"/>
      <w:lvlJc w:val="left"/>
      <w:pPr>
        <w:ind w:left="2160" w:hanging="360"/>
      </w:pPr>
      <w:rPr>
        <w:rFonts w:ascii="Times New Roman" w:hAnsi="Times New Roman" w:cs="Times New Roman"/>
      </w:rPr>
    </w:lvl>
    <w:lvl w:ilvl="6">
      <w:start w:val="1"/>
      <w:numFmt w:val="decimal"/>
      <w:lvlText w:val="%7."/>
      <w:lvlJc w:val="left"/>
      <w:pPr>
        <w:ind w:left="2520" w:hanging="360"/>
      </w:pPr>
      <w:rPr>
        <w:rFonts w:ascii="Times New Roman" w:hAnsi="Times New Roman" w:cs="Times New Roman"/>
      </w:rPr>
    </w:lvl>
    <w:lvl w:ilvl="7">
      <w:start w:val="1"/>
      <w:numFmt w:val="lowerLetter"/>
      <w:lvlText w:val="%8."/>
      <w:lvlJc w:val="left"/>
      <w:pPr>
        <w:ind w:left="2880" w:hanging="360"/>
      </w:pPr>
      <w:rPr>
        <w:rFonts w:ascii="Times New Roman" w:hAnsi="Times New Roman" w:cs="Times New Roman"/>
      </w:rPr>
    </w:lvl>
    <w:lvl w:ilvl="8">
      <w:start w:val="1"/>
      <w:numFmt w:val="lowerRoman"/>
      <w:lvlText w:val="%9."/>
      <w:lvlJc w:val="left"/>
      <w:pPr>
        <w:ind w:left="3240" w:hanging="360"/>
      </w:pPr>
      <w:rPr>
        <w:rFonts w:ascii="Times New Roman" w:hAnsi="Times New Roman" w:cs="Times New Roman"/>
      </w:rPr>
    </w:lvl>
  </w:abstractNum>
  <w:abstractNum w:abstractNumId="10">
    <w:nsid w:val="521C43F8"/>
    <w:multiLevelType w:val="hybridMultilevel"/>
    <w:tmpl w:val="EFAE8C16"/>
    <w:lvl w:ilvl="0" w:tplc="E876B9EA">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55F15689"/>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60585097"/>
    <w:multiLevelType w:val="multilevel"/>
    <w:tmpl w:val="102A96FA"/>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680"/>
        </w:tabs>
        <w:ind w:left="1680" w:hanging="600"/>
      </w:pPr>
      <w:rPr>
        <w:rFonts w:hint="default"/>
        <w:b w:val="0"/>
        <w:bCs w:val="0"/>
      </w:rPr>
    </w:lvl>
    <w:lvl w:ilvl="2">
      <w:start w:val="1"/>
      <w:numFmt w:val="lowerLetter"/>
      <w:lvlText w:val="%3)"/>
      <w:lvlJc w:val="left"/>
      <w:pPr>
        <w:tabs>
          <w:tab w:val="num" w:pos="2580"/>
        </w:tabs>
        <w:ind w:left="2580" w:hanging="600"/>
      </w:pPr>
      <w:rPr>
        <w:rFonts w:ascii="Times New Roman" w:eastAsia="Times New Roman" w:hAnsi="Times New Roman"/>
        <w:b w:val="0"/>
        <w:bCs w:val="0"/>
      </w:rPr>
    </w:lvl>
    <w:lvl w:ilvl="3">
      <w:start w:val="1"/>
      <w:numFmt w:val="bullet"/>
      <w:lvlText w:val=""/>
      <w:lvlJc w:val="left"/>
      <w:pPr>
        <w:tabs>
          <w:tab w:val="num" w:pos="2880"/>
        </w:tabs>
        <w:ind w:left="2880" w:hanging="360"/>
      </w:pPr>
      <w:rPr>
        <w:rFonts w:ascii="Wingdings" w:hAnsi="Wingdings" w:cs="Wingdings" w:hint="default"/>
        <w:b w:val="0"/>
        <w:bCs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67AE56E4"/>
    <w:multiLevelType w:val="hybridMultilevel"/>
    <w:tmpl w:val="07D6F0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D471B9"/>
    <w:multiLevelType w:val="hybridMultilevel"/>
    <w:tmpl w:val="5192AF4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15">
    <w:nsid w:val="6E9754C9"/>
    <w:multiLevelType w:val="hybridMultilevel"/>
    <w:tmpl w:val="40902B2C"/>
    <w:lvl w:ilvl="0" w:tplc="93D03F06">
      <w:start w:val="1"/>
      <w:numFmt w:val="decimal"/>
      <w:lvlText w:val="%1)"/>
      <w:lvlJc w:val="left"/>
      <w:pPr>
        <w:tabs>
          <w:tab w:val="num" w:pos="720"/>
        </w:tabs>
        <w:ind w:left="720" w:hanging="360"/>
      </w:pPr>
      <w:rPr>
        <w:rFonts w:hint="default"/>
        <w:b/>
      </w:rPr>
    </w:lvl>
    <w:lvl w:ilvl="1" w:tplc="04150011">
      <w:start w:val="1"/>
      <w:numFmt w:val="decimal"/>
      <w:lvlText w:val="%2)"/>
      <w:lvlJc w:val="left"/>
      <w:pPr>
        <w:tabs>
          <w:tab w:val="num" w:pos="1440"/>
        </w:tabs>
        <w:ind w:left="1440" w:hanging="360"/>
      </w:pPr>
      <w:rPr>
        <w:rFonts w:hint="default"/>
        <w:b w:val="0"/>
      </w:rPr>
    </w:lvl>
    <w:lvl w:ilvl="2" w:tplc="81A2BDDA">
      <w:start w:val="1"/>
      <w:numFmt w:val="decimal"/>
      <w:lvlText w:val="%3."/>
      <w:lvlJc w:val="left"/>
      <w:pPr>
        <w:tabs>
          <w:tab w:val="num" w:pos="2160"/>
        </w:tabs>
        <w:ind w:left="2160" w:hanging="360"/>
      </w:pPr>
      <w:rPr>
        <w:rFonts w:hint="default"/>
        <w:b/>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79981D62"/>
    <w:multiLevelType w:val="multilevel"/>
    <w:tmpl w:val="CEB69268"/>
    <w:lvl w:ilvl="0">
      <w:start w:val="1"/>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680"/>
        </w:tabs>
        <w:ind w:left="1680" w:hanging="600"/>
      </w:pPr>
      <w:rPr>
        <w:rFonts w:hint="default"/>
        <w:b w:val="0"/>
        <w:bCs w:val="0"/>
      </w:rPr>
    </w:lvl>
    <w:lvl w:ilvl="2">
      <w:start w:val="1"/>
      <w:numFmt w:val="lowerLetter"/>
      <w:lvlText w:val="%3)"/>
      <w:lvlJc w:val="left"/>
      <w:pPr>
        <w:tabs>
          <w:tab w:val="num" w:pos="2580"/>
        </w:tabs>
        <w:ind w:left="2580" w:hanging="600"/>
      </w:pPr>
      <w:rPr>
        <w:rFonts w:ascii="Times New Roman" w:eastAsia="Times New Roman" w:hAnsi="Times New Roman"/>
        <w:b w:val="0"/>
        <w:bCs w:val="0"/>
      </w:rPr>
    </w:lvl>
    <w:lvl w:ilvl="3">
      <w:start w:val="1"/>
      <w:numFmt w:val="bullet"/>
      <w:lvlText w:val=""/>
      <w:lvlJc w:val="left"/>
      <w:pPr>
        <w:tabs>
          <w:tab w:val="num" w:pos="2880"/>
        </w:tabs>
        <w:ind w:left="2880" w:hanging="360"/>
      </w:pPr>
      <w:rPr>
        <w:rFonts w:ascii="Wingdings" w:hAnsi="Wingdings" w:cs="Wingdings" w:hint="default"/>
        <w:b w:val="0"/>
        <w:bCs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2"/>
  </w:num>
  <w:num w:numId="2">
    <w:abstractNumId w:val="0"/>
  </w:num>
  <w:num w:numId="3">
    <w:abstractNumId w:val="3"/>
  </w:num>
  <w:num w:numId="4">
    <w:abstractNumId w:val="13"/>
  </w:num>
  <w:num w:numId="5">
    <w:abstractNumId w:val="15"/>
  </w:num>
  <w:num w:numId="6">
    <w:abstractNumId w:val="5"/>
  </w:num>
  <w:num w:numId="7">
    <w:abstractNumId w:val="11"/>
  </w:num>
  <w:num w:numId="8">
    <w:abstractNumId w:val="9"/>
  </w:num>
  <w:num w:numId="9">
    <w:abstractNumId w:val="1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 w:numId="13">
    <w:abstractNumId w:val="12"/>
  </w:num>
  <w:num w:numId="14">
    <w:abstractNumId w:val="6"/>
  </w:num>
  <w:num w:numId="15">
    <w:abstractNumId w:val="8"/>
  </w:num>
  <w:num w:numId="16">
    <w:abstractNumId w:val="1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isplayHorizontalDrawingGridEvery w:val="2"/>
  <w:characterSpacingControl w:val="doNotCompress"/>
  <w:hdrShapeDefaults>
    <o:shapedefaults v:ext="edit" spidmax="11266"/>
    <o:shapelayout v:ext="edit">
      <o:idmap v:ext="edit" data="1"/>
    </o:shapelayout>
  </w:hdrShapeDefaults>
  <w:footnotePr>
    <w:footnote w:id="-1"/>
    <w:footnote w:id="0"/>
  </w:footnotePr>
  <w:endnotePr>
    <w:endnote w:id="-1"/>
    <w:endnote w:id="0"/>
  </w:endnotePr>
  <w:compat/>
  <w:rsids>
    <w:rsidRoot w:val="0064062D"/>
    <w:rsid w:val="000367AD"/>
    <w:rsid w:val="00091099"/>
    <w:rsid w:val="00105FFE"/>
    <w:rsid w:val="00117D44"/>
    <w:rsid w:val="00124CD0"/>
    <w:rsid w:val="00133DDE"/>
    <w:rsid w:val="001E24D9"/>
    <w:rsid w:val="001E6CD2"/>
    <w:rsid w:val="002D4947"/>
    <w:rsid w:val="002E3CDC"/>
    <w:rsid w:val="00326586"/>
    <w:rsid w:val="003B38F1"/>
    <w:rsid w:val="003C550D"/>
    <w:rsid w:val="00435632"/>
    <w:rsid w:val="004E4636"/>
    <w:rsid w:val="0056134E"/>
    <w:rsid w:val="00585509"/>
    <w:rsid w:val="006312E1"/>
    <w:rsid w:val="0064062D"/>
    <w:rsid w:val="006778AA"/>
    <w:rsid w:val="00736745"/>
    <w:rsid w:val="00816D29"/>
    <w:rsid w:val="00897B2E"/>
    <w:rsid w:val="0090068E"/>
    <w:rsid w:val="009774B8"/>
    <w:rsid w:val="009B0CDE"/>
    <w:rsid w:val="00AD58CC"/>
    <w:rsid w:val="00AF7C7D"/>
    <w:rsid w:val="00D3742B"/>
    <w:rsid w:val="00D45C21"/>
    <w:rsid w:val="00E91566"/>
    <w:rsid w:val="00EB2729"/>
    <w:rsid w:val="00F61E34"/>
    <w:rsid w:val="00F62EB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062D"/>
    <w:pPr>
      <w:suppressAutoHyphens/>
      <w:spacing w:after="0" w:line="240" w:lineRule="auto"/>
    </w:pPr>
    <w:rPr>
      <w:rFonts w:ascii="Times New Roman" w:eastAsia="Times New Roman" w:hAnsi="Times New Roman" w:cs="Times New Roman"/>
      <w:sz w:val="20"/>
      <w:szCs w:val="20"/>
      <w:lang w:eastAsia="ar-SA"/>
    </w:rPr>
  </w:style>
  <w:style w:type="paragraph" w:styleId="Nagwek4">
    <w:name w:val="heading 4"/>
    <w:basedOn w:val="Normalny"/>
    <w:next w:val="Normalny"/>
    <w:link w:val="Nagwek4Znak"/>
    <w:qFormat/>
    <w:rsid w:val="009774B8"/>
    <w:pPr>
      <w:keepNext/>
      <w:numPr>
        <w:ilvl w:val="3"/>
        <w:numId w:val="1"/>
      </w:numPr>
      <w:tabs>
        <w:tab w:val="left" w:pos="709"/>
      </w:tabs>
      <w:suppressAutoHyphens w:val="0"/>
      <w:spacing w:before="120" w:after="120"/>
      <w:outlineLvl w:val="3"/>
    </w:pPr>
    <w:rPr>
      <w:sz w:val="24"/>
    </w:rPr>
  </w:style>
  <w:style w:type="paragraph" w:styleId="Nagwek6">
    <w:name w:val="heading 6"/>
    <w:basedOn w:val="Normalny"/>
    <w:next w:val="Normalny"/>
    <w:link w:val="Nagwek6Znak"/>
    <w:uiPriority w:val="9"/>
    <w:semiHidden/>
    <w:unhideWhenUsed/>
    <w:qFormat/>
    <w:rsid w:val="00EB272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Tekstpodstawowy"/>
    <w:rsid w:val="0064062D"/>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
    <w:rsid w:val="0064062D"/>
    <w:pPr>
      <w:suppressAutoHyphens w:val="0"/>
    </w:pPr>
    <w:rPr>
      <w:sz w:val="24"/>
    </w:rPr>
  </w:style>
  <w:style w:type="character" w:customStyle="1" w:styleId="TekstpodstawowyZnak">
    <w:name w:val="Tekst podstawowy Znak"/>
    <w:basedOn w:val="Domylnaczcionkaakapitu"/>
    <w:link w:val="Tekstpodstawowy"/>
    <w:rsid w:val="0064062D"/>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9774B8"/>
    <w:rPr>
      <w:rFonts w:ascii="Times New Roman" w:eastAsia="Times New Roman" w:hAnsi="Times New Roman" w:cs="Times New Roman"/>
      <w:sz w:val="24"/>
      <w:szCs w:val="20"/>
      <w:lang w:eastAsia="ar-SA"/>
    </w:rPr>
  </w:style>
  <w:style w:type="character" w:styleId="Hipercze">
    <w:name w:val="Hyperlink"/>
    <w:semiHidden/>
    <w:rsid w:val="009774B8"/>
    <w:rPr>
      <w:color w:val="0000FF"/>
      <w:u w:val="single"/>
    </w:rPr>
  </w:style>
  <w:style w:type="character" w:styleId="Pogrubienie">
    <w:name w:val="Strong"/>
    <w:basedOn w:val="Domylnaczcionkaakapitu"/>
    <w:uiPriority w:val="99"/>
    <w:qFormat/>
    <w:rsid w:val="009774B8"/>
    <w:rPr>
      <w:b/>
      <w:bCs/>
    </w:rPr>
  </w:style>
  <w:style w:type="paragraph" w:customStyle="1" w:styleId="Akapitzlist1">
    <w:name w:val="Akapit z listą1"/>
    <w:basedOn w:val="Normalny"/>
    <w:qFormat/>
    <w:rsid w:val="00117D44"/>
    <w:pPr>
      <w:suppressAutoHyphens w:val="0"/>
      <w:spacing w:after="200" w:line="276" w:lineRule="auto"/>
      <w:ind w:left="720"/>
      <w:contextualSpacing/>
    </w:pPr>
    <w:rPr>
      <w:rFonts w:ascii="Calibri" w:hAnsi="Calibri"/>
      <w:sz w:val="22"/>
      <w:szCs w:val="22"/>
      <w:lang w:eastAsia="en-US"/>
    </w:rPr>
  </w:style>
  <w:style w:type="paragraph" w:styleId="Akapitzlist">
    <w:name w:val="List Paragraph"/>
    <w:basedOn w:val="Normalny"/>
    <w:uiPriority w:val="34"/>
    <w:qFormat/>
    <w:rsid w:val="00117D44"/>
    <w:pPr>
      <w:suppressAutoHyphens w:val="0"/>
      <w:spacing w:after="200" w:line="276" w:lineRule="auto"/>
      <w:ind w:left="720"/>
    </w:pPr>
    <w:rPr>
      <w:rFonts w:ascii="Calibri" w:hAnsi="Calibri" w:cs="Calibri"/>
      <w:sz w:val="22"/>
      <w:szCs w:val="22"/>
      <w:lang w:eastAsia="en-US"/>
    </w:rPr>
  </w:style>
  <w:style w:type="paragraph" w:styleId="Tekstprzypisudolnego">
    <w:name w:val="footnote text"/>
    <w:aliases w:val="Footnote,Podrozdział"/>
    <w:basedOn w:val="Normalny"/>
    <w:link w:val="TekstprzypisudolnegoZnak1"/>
    <w:rsid w:val="00117D44"/>
    <w:pPr>
      <w:suppressAutoHyphens w:val="0"/>
      <w:spacing w:after="200" w:line="276" w:lineRule="auto"/>
    </w:pPr>
    <w:rPr>
      <w:rFonts w:ascii="Calibri" w:hAnsi="Calibri" w:cs="Calibri"/>
      <w:lang w:eastAsia="en-US"/>
    </w:rPr>
  </w:style>
  <w:style w:type="character" w:customStyle="1" w:styleId="TekstprzypisudolnegoZnak">
    <w:name w:val="Tekst przypisu dolnego Znak"/>
    <w:basedOn w:val="Domylnaczcionkaakapitu"/>
    <w:link w:val="Tekstprzypisudolnego"/>
    <w:uiPriority w:val="99"/>
    <w:semiHidden/>
    <w:rsid w:val="00117D44"/>
    <w:rPr>
      <w:rFonts w:ascii="Times New Roman" w:eastAsia="Times New Roman" w:hAnsi="Times New Roman" w:cs="Times New Roman"/>
      <w:sz w:val="20"/>
      <w:szCs w:val="20"/>
      <w:lang w:eastAsia="ar-SA"/>
    </w:rPr>
  </w:style>
  <w:style w:type="character" w:customStyle="1" w:styleId="TekstprzypisudolnegoZnak1">
    <w:name w:val="Tekst przypisu dolnego Znak1"/>
    <w:aliases w:val="Footnote Znak,Podrozdział Znak"/>
    <w:basedOn w:val="Domylnaczcionkaakapitu"/>
    <w:link w:val="Tekstprzypisudolnego"/>
    <w:rsid w:val="00117D44"/>
    <w:rPr>
      <w:rFonts w:ascii="Calibri" w:eastAsia="Times New Roman" w:hAnsi="Calibri" w:cs="Calibri"/>
      <w:sz w:val="20"/>
      <w:szCs w:val="20"/>
    </w:rPr>
  </w:style>
  <w:style w:type="character" w:customStyle="1" w:styleId="Nagwek6Znak">
    <w:name w:val="Nagłówek 6 Znak"/>
    <w:basedOn w:val="Domylnaczcionkaakapitu"/>
    <w:link w:val="Nagwek6"/>
    <w:uiPriority w:val="9"/>
    <w:semiHidden/>
    <w:rsid w:val="00EB2729"/>
    <w:rPr>
      <w:rFonts w:asciiTheme="majorHAnsi" w:eastAsiaTheme="majorEastAsia" w:hAnsiTheme="majorHAnsi" w:cstheme="majorBidi"/>
      <w:i/>
      <w:iCs/>
      <w:color w:val="243F60" w:themeColor="accent1" w:themeShade="7F"/>
      <w:sz w:val="20"/>
      <w:szCs w:val="20"/>
      <w:lang w:eastAsia="ar-SA"/>
    </w:rPr>
  </w:style>
  <w:style w:type="paragraph" w:customStyle="1" w:styleId="Akapitzlist10">
    <w:name w:val="Akapit z listą1"/>
    <w:basedOn w:val="Normalny"/>
    <w:rsid w:val="00EB2729"/>
    <w:pPr>
      <w:suppressAutoHyphens w:val="0"/>
      <w:spacing w:after="200" w:line="276" w:lineRule="auto"/>
      <w:ind w:left="720"/>
    </w:pPr>
    <w:rPr>
      <w:rFonts w:ascii="Calibri" w:hAnsi="Calibri"/>
      <w:sz w:val="22"/>
      <w:szCs w:val="22"/>
      <w:lang w:eastAsia="en-US"/>
    </w:rPr>
  </w:style>
  <w:style w:type="paragraph" w:customStyle="1" w:styleId="Akapitzlist3">
    <w:name w:val="Akapit z listą3"/>
    <w:basedOn w:val="Normalny"/>
    <w:rsid w:val="00EB2729"/>
    <w:pPr>
      <w:suppressAutoHyphens w:val="0"/>
      <w:spacing w:after="200" w:line="276" w:lineRule="auto"/>
      <w:ind w:left="720"/>
    </w:pPr>
    <w:rPr>
      <w:rFonts w:ascii="Calibri" w:hAnsi="Calibri"/>
      <w:sz w:val="22"/>
      <w:szCs w:val="22"/>
      <w:lang w:eastAsia="en-US"/>
    </w:rPr>
  </w:style>
  <w:style w:type="paragraph" w:customStyle="1" w:styleId="Default">
    <w:name w:val="Default"/>
    <w:basedOn w:val="Normalny"/>
    <w:rsid w:val="003B38F1"/>
    <w:pPr>
      <w:suppressAutoHyphens w:val="0"/>
      <w:autoSpaceDE w:val="0"/>
      <w:autoSpaceDN w:val="0"/>
    </w:pPr>
    <w:rPr>
      <w:rFonts w:ascii="Verdana" w:eastAsia="Calibri" w:hAnsi="Verdana" w:cs="Verdana"/>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ps2@um.malbork.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ps2@um.malbork.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bip.malbork.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744CF6-02A1-4999-9C5C-039CA7BCF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12</Pages>
  <Words>3762</Words>
  <Characters>22578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MartaBorowiec</dc:creator>
  <cp:lastModifiedBy>MartaBorowiec</cp:lastModifiedBy>
  <cp:revision>23</cp:revision>
  <dcterms:created xsi:type="dcterms:W3CDTF">2013-01-08T10:55:00Z</dcterms:created>
  <dcterms:modified xsi:type="dcterms:W3CDTF">2013-02-20T13:19:00Z</dcterms:modified>
</cp:coreProperties>
</file>